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7FD9" w14:textId="788A0233" w:rsidR="00CB08CC" w:rsidRDefault="00CB08CC" w:rsidP="00CB08CC">
      <w:pPr>
        <w:spacing w:before="100" w:beforeAutospacing="1" w:after="100" w:afterAutospacing="1" w:line="300" w:lineRule="atLeast"/>
        <w:jc w:val="center"/>
        <w:rPr>
          <w:rFonts w:ascii="Calibri" w:eastAsia="Times New Roman" w:hAnsi="Calibri" w:cs="Calibri"/>
          <w:b/>
          <w:bCs/>
          <w:color w:val="E97132" w:themeColor="accent2"/>
          <w:sz w:val="32"/>
          <w:szCs w:val="32"/>
          <w:lang w:val="en-CA"/>
        </w:rPr>
      </w:pPr>
      <w:r>
        <w:rPr>
          <w:rFonts w:ascii="Calibri" w:eastAsia="Times New Roman" w:hAnsi="Calibri" w:cs="Calibri"/>
          <w:b/>
          <w:bCs/>
          <w:color w:val="E97132" w:themeColor="accent2"/>
          <w:sz w:val="32"/>
          <w:szCs w:val="32"/>
          <w:lang w:val="en-CA"/>
        </w:rPr>
        <w:t>WHMIS Documentation Binder</w:t>
      </w:r>
    </w:p>
    <w:p w14:paraId="05501E26" w14:textId="33BAACF9" w:rsidR="00CB08CC" w:rsidRDefault="00CB08CC" w:rsidP="00CB08CC">
      <w:pPr>
        <w:spacing w:before="100" w:beforeAutospacing="1" w:after="100" w:afterAutospacing="1" w:line="300" w:lineRule="atLeast"/>
        <w:jc w:val="center"/>
        <w:rPr>
          <w:rFonts w:ascii="Calibri" w:eastAsia="Times New Roman" w:hAnsi="Calibri" w:cs="Calibri"/>
          <w:b/>
          <w:bCs/>
          <w:color w:val="E97132" w:themeColor="accent2"/>
          <w:sz w:val="32"/>
          <w:szCs w:val="32"/>
          <w:lang w:val="en-CA"/>
        </w:rPr>
      </w:pPr>
      <w:r>
        <w:rPr>
          <w:rFonts w:ascii="Calibri" w:eastAsia="Times New Roman" w:hAnsi="Calibri" w:cs="Calibri"/>
          <w:b/>
          <w:bCs/>
          <w:color w:val="E97132" w:themeColor="accent2"/>
          <w:sz w:val="32"/>
          <w:szCs w:val="32"/>
          <w:lang w:val="en-CA"/>
        </w:rPr>
        <w:t>School Name</w:t>
      </w:r>
    </w:p>
    <w:p w14:paraId="54E0045F" w14:textId="77777777" w:rsidR="00CB08CC" w:rsidRPr="00CB08CC" w:rsidRDefault="00CB08CC" w:rsidP="00CB08CC">
      <w:pPr>
        <w:spacing w:line="300" w:lineRule="atLeast"/>
        <w:jc w:val="center"/>
        <w:rPr>
          <w:rFonts w:ascii="Calibri" w:eastAsia="Times New Roman" w:hAnsi="Calibri" w:cs="Calibri"/>
          <w:b/>
          <w:bCs/>
          <w:lang w:val="en-CA"/>
        </w:rPr>
      </w:pPr>
      <w:r w:rsidRPr="00CB08CC">
        <w:rPr>
          <w:rFonts w:ascii="Calibri" w:eastAsia="Times New Roman" w:hAnsi="Calibri" w:cs="Calibri"/>
          <w:b/>
          <w:bCs/>
          <w:lang w:val="en-CA"/>
        </w:rPr>
        <w:t>This document is the official WHMIS binder for all district sites.</w:t>
      </w:r>
      <w:r w:rsidRPr="00CB08CC">
        <w:rPr>
          <w:rFonts w:ascii="Calibri" w:eastAsia="Times New Roman" w:hAnsi="Calibri" w:cs="Calibri"/>
          <w:b/>
          <w:bCs/>
          <w:lang w:val="en-CA"/>
        </w:rPr>
        <w:br/>
        <w:t>Please use this binder as-is. Sites do not need to create their own WHMIS binder or redesign forms; simply complete and maintain the sections provided.</w:t>
      </w:r>
    </w:p>
    <w:p w14:paraId="2CCAB4F2"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611C6BF4"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64C6DB31"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4B23E51B"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4AD78360"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1B775E6E"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1F20A0B8"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5ECCF08E"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57A9246B"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4EF7E5C1"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0A67164D"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3D986BE5"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359C56CD"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1E29E67F"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49E25506" w14:textId="77777777" w:rsidR="00CB08CC" w:rsidRDefault="00CB08CC"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p>
    <w:p w14:paraId="477B7690" w14:textId="7FADCEC5" w:rsidR="00393DC0" w:rsidRPr="00393DC0" w:rsidRDefault="00393DC0"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r w:rsidRPr="00CB32E2">
        <w:rPr>
          <w:rFonts w:ascii="Calibri" w:eastAsia="Times New Roman" w:hAnsi="Calibri" w:cs="Calibri"/>
          <w:b/>
          <w:bCs/>
          <w:color w:val="E97132" w:themeColor="accent2"/>
          <w:sz w:val="32"/>
          <w:szCs w:val="32"/>
          <w:lang w:val="en-CA"/>
        </w:rPr>
        <w:lastRenderedPageBreak/>
        <w:t>Binder Sections</w:t>
      </w:r>
    </w:p>
    <w:p w14:paraId="66804C26" w14:textId="77777777" w:rsidR="00393DC0" w:rsidRPr="00393DC0" w:rsidRDefault="00393DC0" w:rsidP="00393DC0">
      <w:pPr>
        <w:numPr>
          <w:ilvl w:val="0"/>
          <w:numId w:val="1"/>
        </w:numPr>
        <w:spacing w:before="100" w:beforeAutospacing="1" w:after="100" w:afterAutospacing="1" w:line="360" w:lineRule="auto"/>
        <w:rPr>
          <w:rFonts w:ascii="Calibri" w:eastAsia="Times New Roman" w:hAnsi="Calibri" w:cs="Calibri"/>
          <w:lang w:val="en-CA"/>
        </w:rPr>
      </w:pPr>
      <w:r w:rsidRPr="00393DC0">
        <w:rPr>
          <w:rFonts w:ascii="Calibri" w:eastAsia="Times New Roman" w:hAnsi="Calibri" w:cs="Calibri"/>
          <w:lang w:val="en-CA"/>
        </w:rPr>
        <w:t>WHMIS Program Overview</w:t>
      </w:r>
    </w:p>
    <w:p w14:paraId="62F645D7" w14:textId="77777777" w:rsidR="00393DC0" w:rsidRPr="00393DC0" w:rsidRDefault="00393DC0" w:rsidP="00393DC0">
      <w:pPr>
        <w:numPr>
          <w:ilvl w:val="0"/>
          <w:numId w:val="1"/>
        </w:numPr>
        <w:spacing w:before="100" w:beforeAutospacing="1" w:after="100" w:afterAutospacing="1" w:line="360" w:lineRule="auto"/>
        <w:rPr>
          <w:rFonts w:ascii="Calibri" w:eastAsia="Times New Roman" w:hAnsi="Calibri" w:cs="Calibri"/>
          <w:lang w:val="en-CA"/>
        </w:rPr>
      </w:pPr>
      <w:r w:rsidRPr="00393DC0">
        <w:rPr>
          <w:rFonts w:ascii="Calibri" w:eastAsia="Times New Roman" w:hAnsi="Calibri" w:cs="Calibri"/>
          <w:lang w:val="en-CA"/>
        </w:rPr>
        <w:t>Roles &amp; Responsibilities</w:t>
      </w:r>
    </w:p>
    <w:p w14:paraId="1CE2227F" w14:textId="77777777" w:rsidR="00393DC0" w:rsidRPr="00393DC0" w:rsidRDefault="00393DC0" w:rsidP="00393DC0">
      <w:pPr>
        <w:numPr>
          <w:ilvl w:val="0"/>
          <w:numId w:val="1"/>
        </w:numPr>
        <w:spacing w:before="100" w:beforeAutospacing="1" w:after="100" w:afterAutospacing="1" w:line="360" w:lineRule="auto"/>
        <w:rPr>
          <w:rFonts w:ascii="Calibri" w:eastAsia="Times New Roman" w:hAnsi="Calibri" w:cs="Calibri"/>
          <w:lang w:val="en-CA"/>
        </w:rPr>
      </w:pPr>
      <w:r w:rsidRPr="00393DC0">
        <w:rPr>
          <w:rFonts w:ascii="Calibri" w:eastAsia="Times New Roman" w:hAnsi="Calibri" w:cs="Calibri"/>
          <w:lang w:val="en-CA"/>
        </w:rPr>
        <w:t>Product Inventory</w:t>
      </w:r>
    </w:p>
    <w:p w14:paraId="2A52305D" w14:textId="77777777" w:rsidR="00393DC0" w:rsidRPr="00393DC0" w:rsidRDefault="00393DC0" w:rsidP="00393DC0">
      <w:pPr>
        <w:numPr>
          <w:ilvl w:val="0"/>
          <w:numId w:val="1"/>
        </w:numPr>
        <w:spacing w:before="100" w:beforeAutospacing="1" w:after="100" w:afterAutospacing="1" w:line="360" w:lineRule="auto"/>
        <w:rPr>
          <w:rFonts w:ascii="Calibri" w:eastAsia="Times New Roman" w:hAnsi="Calibri" w:cs="Calibri"/>
          <w:lang w:val="en-CA"/>
        </w:rPr>
      </w:pPr>
      <w:r w:rsidRPr="00393DC0">
        <w:rPr>
          <w:rFonts w:ascii="Calibri" w:eastAsia="Times New Roman" w:hAnsi="Calibri" w:cs="Calibri"/>
          <w:lang w:val="en-CA"/>
        </w:rPr>
        <w:t>Product Labels &amp; Safety Data Sheets</w:t>
      </w:r>
    </w:p>
    <w:p w14:paraId="2E162B8A" w14:textId="7B785D2D" w:rsidR="00393DC0" w:rsidRDefault="00EE7172" w:rsidP="00393DC0">
      <w:pPr>
        <w:numPr>
          <w:ilvl w:val="0"/>
          <w:numId w:val="1"/>
        </w:numPr>
        <w:spacing w:before="100" w:beforeAutospacing="1" w:after="100" w:afterAutospacing="1" w:line="360" w:lineRule="auto"/>
        <w:rPr>
          <w:rFonts w:ascii="Calibri" w:eastAsia="Times New Roman" w:hAnsi="Calibri" w:cs="Calibri"/>
          <w:lang w:val="en-CA"/>
        </w:rPr>
      </w:pPr>
      <w:r>
        <w:rPr>
          <w:rFonts w:ascii="Calibri" w:eastAsia="Times New Roman" w:hAnsi="Calibri" w:cs="Calibri"/>
          <w:lang w:val="en-CA"/>
        </w:rPr>
        <w:t>Storage</w:t>
      </w:r>
    </w:p>
    <w:p w14:paraId="0CF1A8E9" w14:textId="23A3988A" w:rsidR="00EE7172" w:rsidRPr="00393DC0" w:rsidRDefault="00EE7172" w:rsidP="00393DC0">
      <w:pPr>
        <w:numPr>
          <w:ilvl w:val="0"/>
          <w:numId w:val="1"/>
        </w:numPr>
        <w:spacing w:before="100" w:beforeAutospacing="1" w:after="100" w:afterAutospacing="1" w:line="360" w:lineRule="auto"/>
        <w:rPr>
          <w:rFonts w:ascii="Calibri" w:eastAsia="Times New Roman" w:hAnsi="Calibri" w:cs="Calibri"/>
          <w:lang w:val="en-CA"/>
        </w:rPr>
      </w:pPr>
      <w:r>
        <w:rPr>
          <w:rFonts w:ascii="Calibri" w:eastAsia="Times New Roman" w:hAnsi="Calibri" w:cs="Calibri"/>
          <w:lang w:val="en-CA"/>
        </w:rPr>
        <w:t>Training and Education</w:t>
      </w:r>
    </w:p>
    <w:p w14:paraId="2391191D" w14:textId="77777777" w:rsidR="00393DC0" w:rsidRPr="00393DC0" w:rsidRDefault="00393DC0" w:rsidP="00393DC0">
      <w:pPr>
        <w:numPr>
          <w:ilvl w:val="0"/>
          <w:numId w:val="1"/>
        </w:numPr>
        <w:spacing w:before="100" w:beforeAutospacing="1" w:after="100" w:afterAutospacing="1" w:line="360" w:lineRule="auto"/>
        <w:rPr>
          <w:rFonts w:ascii="Calibri" w:eastAsia="Times New Roman" w:hAnsi="Calibri" w:cs="Calibri"/>
          <w:lang w:val="en-CA"/>
        </w:rPr>
      </w:pPr>
      <w:r w:rsidRPr="00393DC0">
        <w:rPr>
          <w:rFonts w:ascii="Calibri" w:eastAsia="Times New Roman" w:hAnsi="Calibri" w:cs="Calibri"/>
          <w:lang w:val="en-CA"/>
        </w:rPr>
        <w:t>Emergency Procedures – Spills, Exposures, and Reporting</w:t>
      </w:r>
    </w:p>
    <w:p w14:paraId="659DC515" w14:textId="77777777" w:rsidR="00393DC0" w:rsidRPr="00393DC0" w:rsidRDefault="00393DC0" w:rsidP="00393DC0">
      <w:pPr>
        <w:numPr>
          <w:ilvl w:val="0"/>
          <w:numId w:val="1"/>
        </w:numPr>
        <w:spacing w:before="100" w:beforeAutospacing="1" w:after="100" w:afterAutospacing="1" w:line="360" w:lineRule="auto"/>
        <w:rPr>
          <w:rFonts w:ascii="Calibri" w:eastAsia="Times New Roman" w:hAnsi="Calibri" w:cs="Calibri"/>
          <w:lang w:val="en-CA"/>
        </w:rPr>
      </w:pPr>
      <w:r w:rsidRPr="00393DC0">
        <w:rPr>
          <w:rFonts w:ascii="Calibri" w:eastAsia="Times New Roman" w:hAnsi="Calibri" w:cs="Calibri"/>
          <w:lang w:val="en-CA"/>
        </w:rPr>
        <w:t>Annual Review &amp; Continuous Improvement</w:t>
      </w:r>
    </w:p>
    <w:p w14:paraId="01585B1E" w14:textId="4ADC4CF5" w:rsidR="00393DC0" w:rsidRPr="00393DC0" w:rsidRDefault="00EE7172" w:rsidP="00393DC0">
      <w:pPr>
        <w:numPr>
          <w:ilvl w:val="0"/>
          <w:numId w:val="1"/>
        </w:numPr>
        <w:spacing w:before="100" w:beforeAutospacing="1" w:after="100" w:afterAutospacing="1" w:line="360" w:lineRule="auto"/>
        <w:rPr>
          <w:rFonts w:ascii="Calibri" w:eastAsia="Times New Roman" w:hAnsi="Calibri" w:cs="Calibri"/>
          <w:lang w:val="en-CA"/>
        </w:rPr>
      </w:pPr>
      <w:r>
        <w:rPr>
          <w:rFonts w:ascii="Calibri" w:eastAsia="Times New Roman" w:hAnsi="Calibri" w:cs="Calibri"/>
          <w:lang w:val="en-CA"/>
        </w:rPr>
        <w:t>Hazardous Waste Disposal</w:t>
      </w:r>
    </w:p>
    <w:p w14:paraId="2C76759B" w14:textId="5693B67A" w:rsidR="00393DC0" w:rsidRPr="00393DC0" w:rsidRDefault="00393DC0" w:rsidP="00393DC0">
      <w:pPr>
        <w:spacing w:before="100" w:beforeAutospacing="1" w:after="100" w:afterAutospacing="1" w:line="360" w:lineRule="auto"/>
        <w:rPr>
          <w:rFonts w:ascii="Calibri" w:eastAsia="Times New Roman" w:hAnsi="Calibri" w:cs="Calibri"/>
          <w:lang w:val="en-CA"/>
        </w:rPr>
      </w:pPr>
      <w:r w:rsidRPr="00CB32E2">
        <w:rPr>
          <w:rFonts w:ascii="Calibri" w:eastAsia="Times New Roman" w:hAnsi="Calibri" w:cs="Calibri"/>
          <w:b/>
          <w:bCs/>
          <w:color w:val="E97132" w:themeColor="accent2"/>
          <w:sz w:val="32"/>
          <w:szCs w:val="32"/>
          <w:lang w:val="en-CA"/>
        </w:rPr>
        <w:t xml:space="preserve">1. </w:t>
      </w:r>
      <w:r w:rsidRPr="00393DC0">
        <w:rPr>
          <w:rFonts w:ascii="Calibri" w:eastAsia="Times New Roman" w:hAnsi="Calibri" w:cs="Calibri"/>
          <w:b/>
          <w:bCs/>
          <w:color w:val="E97132" w:themeColor="accent2"/>
          <w:sz w:val="32"/>
          <w:szCs w:val="32"/>
          <w:lang w:val="en-CA"/>
        </w:rPr>
        <w:t>WHMIS Program Overview</w:t>
      </w:r>
      <w:r w:rsidRPr="00393DC0">
        <w:rPr>
          <w:rFonts w:ascii="Calibri" w:eastAsia="Times New Roman" w:hAnsi="Calibri" w:cs="Calibri"/>
          <w:lang w:val="en-CA"/>
        </w:rPr>
        <w:br/>
        <w:t>SD64 is committed to establishing and maintaining a WHMIS program that ensures all hazardous products are properly labelled, safety data sheets (SDS) are readily available to workers, and workers receive education and training on hazardous products they may be exposed to.</w:t>
      </w:r>
      <w:r w:rsidR="00F35AF7">
        <w:rPr>
          <w:rFonts w:ascii="Calibri" w:eastAsia="Times New Roman" w:hAnsi="Calibri" w:cs="Calibri"/>
          <w:lang w:val="en-CA"/>
        </w:rPr>
        <w:t xml:space="preserve"> You should refer to the WHMIS Action Plan on our </w:t>
      </w:r>
      <w:hyperlink r:id="rId7" w:history="1">
        <w:r w:rsidR="00F35AF7" w:rsidRPr="00F35AF7">
          <w:rPr>
            <w:rStyle w:val="Hyperlink"/>
            <w:rFonts w:ascii="Calibri" w:eastAsia="Times New Roman" w:hAnsi="Calibri" w:cs="Calibri"/>
            <w:lang w:val="en-CA"/>
          </w:rPr>
          <w:t>Website</w:t>
        </w:r>
      </w:hyperlink>
      <w:r w:rsidR="00F35AF7">
        <w:rPr>
          <w:rFonts w:ascii="Calibri" w:eastAsia="Times New Roman" w:hAnsi="Calibri" w:cs="Calibri"/>
          <w:lang w:val="en-CA"/>
        </w:rPr>
        <w:t>.</w:t>
      </w:r>
    </w:p>
    <w:p w14:paraId="1BB30A2A" w14:textId="48BA7B6C" w:rsidR="00393DC0" w:rsidRDefault="00393DC0" w:rsidP="0087398E">
      <w:pPr>
        <w:spacing w:before="100" w:beforeAutospacing="1" w:after="100" w:afterAutospacing="1" w:line="360" w:lineRule="auto"/>
        <w:rPr>
          <w:rFonts w:ascii="Calibri" w:eastAsia="Times New Roman" w:hAnsi="Calibri" w:cs="Calibri"/>
          <w:lang w:val="en-CA"/>
        </w:rPr>
      </w:pPr>
      <w:r w:rsidRPr="00CB32E2">
        <w:rPr>
          <w:rFonts w:ascii="Calibri" w:eastAsia="Times New Roman" w:hAnsi="Calibri" w:cs="Calibri"/>
          <w:b/>
          <w:bCs/>
          <w:color w:val="E97132" w:themeColor="accent2"/>
          <w:sz w:val="32"/>
          <w:szCs w:val="32"/>
          <w:lang w:val="en-CA"/>
        </w:rPr>
        <w:t xml:space="preserve">2. </w:t>
      </w:r>
      <w:r w:rsidRPr="00393DC0">
        <w:rPr>
          <w:rFonts w:ascii="Calibri" w:eastAsia="Times New Roman" w:hAnsi="Calibri" w:cs="Calibri"/>
          <w:b/>
          <w:bCs/>
          <w:color w:val="E97132" w:themeColor="accent2"/>
          <w:sz w:val="32"/>
          <w:szCs w:val="32"/>
          <w:lang w:val="en-CA"/>
        </w:rPr>
        <w:t>Roles &amp; Responsibilities</w:t>
      </w:r>
      <w:r w:rsidRPr="00393DC0">
        <w:rPr>
          <w:rFonts w:ascii="Calibri" w:eastAsia="Times New Roman" w:hAnsi="Calibri" w:cs="Calibri"/>
          <w:lang w:val="en-CA"/>
        </w:rPr>
        <w:br/>
      </w:r>
      <w:r>
        <w:rPr>
          <w:rFonts w:ascii="Calibri" w:eastAsia="Times New Roman" w:hAnsi="Calibri" w:cs="Calibri"/>
          <w:b/>
          <w:bCs/>
          <w:lang w:val="en-CA"/>
        </w:rPr>
        <w:t xml:space="preserve">- </w:t>
      </w:r>
      <w:r w:rsidRPr="00393DC0">
        <w:rPr>
          <w:rFonts w:ascii="Calibri" w:eastAsia="Times New Roman" w:hAnsi="Calibri" w:cs="Calibri"/>
          <w:b/>
          <w:bCs/>
          <w:lang w:val="en-CA"/>
        </w:rPr>
        <w:t>Employer</w:t>
      </w:r>
      <w:r w:rsidRPr="00393DC0">
        <w:rPr>
          <w:rFonts w:ascii="Calibri" w:eastAsia="Times New Roman" w:hAnsi="Calibri" w:cs="Calibri"/>
          <w:lang w:val="en-CA"/>
        </w:rPr>
        <w:t>: Ensuring WHMIS program is implemented, provides resources, monitoring, and annual review coordination.</w:t>
      </w:r>
      <w:r w:rsidRPr="00393DC0">
        <w:rPr>
          <w:rFonts w:ascii="Calibri" w:eastAsia="Times New Roman" w:hAnsi="Calibri" w:cs="Calibri"/>
          <w:lang w:val="en-CA"/>
        </w:rPr>
        <w:br/>
      </w:r>
      <w:r>
        <w:rPr>
          <w:rFonts w:ascii="Calibri" w:eastAsia="Times New Roman" w:hAnsi="Calibri" w:cs="Calibri"/>
          <w:b/>
          <w:bCs/>
          <w:lang w:val="en-CA"/>
        </w:rPr>
        <w:t xml:space="preserve">- </w:t>
      </w:r>
      <w:r w:rsidRPr="00393DC0">
        <w:rPr>
          <w:rFonts w:ascii="Calibri" w:eastAsia="Times New Roman" w:hAnsi="Calibri" w:cs="Calibri"/>
          <w:b/>
          <w:bCs/>
          <w:lang w:val="en-CA"/>
        </w:rPr>
        <w:t>Facilities/Operations</w:t>
      </w:r>
      <w:r w:rsidRPr="00393DC0">
        <w:rPr>
          <w:rFonts w:ascii="Calibri" w:eastAsia="Times New Roman" w:hAnsi="Calibri" w:cs="Calibri"/>
          <w:lang w:val="en-CA"/>
        </w:rPr>
        <w:t>: Program implementation support for all PSWs.</w:t>
      </w:r>
      <w:r w:rsidRPr="00393DC0">
        <w:rPr>
          <w:rFonts w:ascii="Calibri" w:eastAsia="Times New Roman" w:hAnsi="Calibri" w:cs="Calibri"/>
          <w:lang w:val="en-CA"/>
        </w:rPr>
        <w:br/>
      </w:r>
      <w:r>
        <w:rPr>
          <w:rFonts w:ascii="Calibri" w:eastAsia="Times New Roman" w:hAnsi="Calibri" w:cs="Calibri"/>
          <w:b/>
          <w:bCs/>
          <w:lang w:val="en-CA"/>
        </w:rPr>
        <w:t xml:space="preserve">- </w:t>
      </w:r>
      <w:r w:rsidRPr="00393DC0">
        <w:rPr>
          <w:rFonts w:ascii="Calibri" w:eastAsia="Times New Roman" w:hAnsi="Calibri" w:cs="Calibri"/>
          <w:b/>
          <w:bCs/>
          <w:lang w:val="en-CA"/>
        </w:rPr>
        <w:t>Principals/Site Supervisors</w:t>
      </w:r>
      <w:r w:rsidRPr="00393DC0">
        <w:rPr>
          <w:rFonts w:ascii="Calibri" w:eastAsia="Times New Roman" w:hAnsi="Calibri" w:cs="Calibri"/>
          <w:lang w:val="en-CA"/>
        </w:rPr>
        <w:t>: Maintain site binder; ensure SDS access; ensure labelling, inventory, training records; conduct site review; consult JOHSC.</w:t>
      </w:r>
      <w:r w:rsidRPr="00393DC0">
        <w:rPr>
          <w:rFonts w:ascii="Calibri" w:eastAsia="Times New Roman" w:hAnsi="Calibri" w:cs="Calibri"/>
          <w:lang w:val="en-CA"/>
        </w:rPr>
        <w:br/>
      </w:r>
      <w:r>
        <w:rPr>
          <w:rFonts w:ascii="Calibri" w:eastAsia="Times New Roman" w:hAnsi="Calibri" w:cs="Calibri"/>
          <w:b/>
          <w:bCs/>
          <w:lang w:val="en-CA"/>
        </w:rPr>
        <w:t xml:space="preserve">- </w:t>
      </w:r>
      <w:r w:rsidRPr="00393DC0">
        <w:rPr>
          <w:rFonts w:ascii="Calibri" w:eastAsia="Times New Roman" w:hAnsi="Calibri" w:cs="Calibri"/>
          <w:b/>
          <w:bCs/>
          <w:lang w:val="en-CA"/>
        </w:rPr>
        <w:t>Workers</w:t>
      </w:r>
      <w:r w:rsidRPr="00393DC0">
        <w:rPr>
          <w:rFonts w:ascii="Calibri" w:eastAsia="Times New Roman" w:hAnsi="Calibri" w:cs="Calibri"/>
          <w:lang w:val="en-CA"/>
        </w:rPr>
        <w:t>: Participate in WHMIS education; follow procedures; report missing or damaged labels or SDS issues.</w:t>
      </w:r>
      <w:r w:rsidR="0087398E">
        <w:rPr>
          <w:rFonts w:ascii="Calibri" w:eastAsia="Times New Roman" w:hAnsi="Calibri" w:cs="Calibri"/>
          <w:lang w:val="en-CA"/>
        </w:rPr>
        <w:t xml:space="preserve"> **Must know location of WHMIS information at the site.</w:t>
      </w:r>
    </w:p>
    <w:p w14:paraId="4740BD23" w14:textId="05A33ABF" w:rsidR="0087398E" w:rsidRPr="0087398E" w:rsidRDefault="0087398E" w:rsidP="0087398E">
      <w:pPr>
        <w:spacing w:before="100" w:beforeAutospacing="1" w:after="100" w:afterAutospacing="1" w:line="360" w:lineRule="auto"/>
        <w:jc w:val="center"/>
        <w:rPr>
          <w:rFonts w:ascii="Calibri" w:eastAsia="Times New Roman" w:hAnsi="Calibri" w:cs="Calibri"/>
          <w:b/>
          <w:bCs/>
          <w:lang w:val="en-CA"/>
        </w:rPr>
      </w:pPr>
      <w:r w:rsidRPr="0087398E">
        <w:rPr>
          <w:rFonts w:ascii="Calibri" w:eastAsia="Times New Roman" w:hAnsi="Calibri" w:cs="Calibri"/>
          <w:b/>
          <w:bCs/>
          <w:highlight w:val="yellow"/>
          <w:lang w:val="en-CA"/>
        </w:rPr>
        <w:t>JOHSC: Participates in WHMIS documentation, training and annual review process</w:t>
      </w:r>
    </w:p>
    <w:p w14:paraId="79E7ABB7" w14:textId="5172D21C" w:rsidR="00393DC0" w:rsidRDefault="00EE7172"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b/>
          <w:bCs/>
          <w:color w:val="E97132" w:themeColor="accent2"/>
          <w:sz w:val="32"/>
          <w:szCs w:val="32"/>
          <w:lang w:val="en-CA"/>
        </w:rPr>
        <w:lastRenderedPageBreak/>
        <w:t>3</w:t>
      </w:r>
      <w:r w:rsidR="00393DC0" w:rsidRPr="00CB32E2">
        <w:rPr>
          <w:rFonts w:ascii="Calibri" w:eastAsia="Times New Roman" w:hAnsi="Calibri" w:cs="Calibri"/>
          <w:b/>
          <w:bCs/>
          <w:color w:val="E97132" w:themeColor="accent2"/>
          <w:sz w:val="32"/>
          <w:szCs w:val="32"/>
          <w:lang w:val="en-CA"/>
        </w:rPr>
        <w:t xml:space="preserve">. </w:t>
      </w:r>
      <w:r w:rsidR="00393DC0" w:rsidRPr="00393DC0">
        <w:rPr>
          <w:rFonts w:ascii="Calibri" w:eastAsia="Times New Roman" w:hAnsi="Calibri" w:cs="Calibri"/>
          <w:b/>
          <w:bCs/>
          <w:color w:val="E97132" w:themeColor="accent2"/>
          <w:sz w:val="32"/>
          <w:szCs w:val="32"/>
          <w:lang w:val="en-CA"/>
        </w:rPr>
        <w:t>Product Inventory</w:t>
      </w:r>
      <w:r w:rsidR="00393DC0" w:rsidRPr="00393DC0">
        <w:rPr>
          <w:rFonts w:ascii="Calibri" w:eastAsia="Times New Roman" w:hAnsi="Calibri" w:cs="Calibri"/>
          <w:lang w:val="en-CA"/>
        </w:rPr>
        <w:br/>
        <w:t>Maintain an inventory with the fields listed below.</w:t>
      </w:r>
      <w:r w:rsidR="00CB32E2">
        <w:rPr>
          <w:rFonts w:ascii="Calibri" w:eastAsia="Times New Roman" w:hAnsi="Calibri" w:cs="Calibri"/>
          <w:lang w:val="en-CA"/>
        </w:rPr>
        <w:t xml:space="preserve"> You may generate your own using excel and place it in this section of the binder.</w:t>
      </w:r>
      <w:r w:rsidR="0087398E">
        <w:rPr>
          <w:rFonts w:ascii="Calibri" w:eastAsia="Times New Roman" w:hAnsi="Calibri" w:cs="Calibri"/>
          <w:lang w:val="en-CA"/>
        </w:rPr>
        <w:t xml:space="preserve"> Update your sheet when products are added or removed.  Inventory must match the SDS sheets exactly.</w:t>
      </w:r>
      <w:r w:rsidR="00393DC0" w:rsidRPr="00393DC0">
        <w:rPr>
          <w:rFonts w:ascii="Calibri" w:eastAsia="Times New Roman" w:hAnsi="Calibri" w:cs="Calibri"/>
          <w:lang w:val="en-CA"/>
        </w:rPr>
        <w:br/>
      </w:r>
    </w:p>
    <w:tbl>
      <w:tblPr>
        <w:tblStyle w:val="TableGrid"/>
        <w:tblW w:w="9574" w:type="dxa"/>
        <w:tblLook w:val="04A0" w:firstRow="1" w:lastRow="0" w:firstColumn="1" w:lastColumn="0" w:noHBand="0" w:noVBand="1"/>
      </w:tblPr>
      <w:tblGrid>
        <w:gridCol w:w="2263"/>
        <w:gridCol w:w="1560"/>
        <w:gridCol w:w="1701"/>
        <w:gridCol w:w="1417"/>
        <w:gridCol w:w="1418"/>
        <w:gridCol w:w="1215"/>
      </w:tblGrid>
      <w:tr w:rsidR="002F751D" w14:paraId="16870394" w14:textId="77777777" w:rsidTr="002F751D">
        <w:trPr>
          <w:trHeight w:val="625"/>
        </w:trPr>
        <w:tc>
          <w:tcPr>
            <w:tcW w:w="2263" w:type="dxa"/>
          </w:tcPr>
          <w:p w14:paraId="7C20E45A" w14:textId="35415D0E" w:rsidR="002F751D" w:rsidRDefault="002F751D"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Product Name</w:t>
            </w:r>
          </w:p>
        </w:tc>
        <w:tc>
          <w:tcPr>
            <w:tcW w:w="1560" w:type="dxa"/>
          </w:tcPr>
          <w:p w14:paraId="14E54057" w14:textId="02FAA0FF" w:rsidR="002F751D" w:rsidRDefault="002F751D"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Supplier</w:t>
            </w:r>
          </w:p>
        </w:tc>
        <w:tc>
          <w:tcPr>
            <w:tcW w:w="1701" w:type="dxa"/>
          </w:tcPr>
          <w:p w14:paraId="39E215CF" w14:textId="5B6C540E" w:rsidR="002F751D" w:rsidRDefault="002F751D"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Location</w:t>
            </w:r>
          </w:p>
        </w:tc>
        <w:tc>
          <w:tcPr>
            <w:tcW w:w="1417" w:type="dxa"/>
          </w:tcPr>
          <w:p w14:paraId="316B75A0" w14:textId="2B6E3DEE" w:rsidR="002F751D" w:rsidRDefault="002F751D"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Primary Hazard</w:t>
            </w:r>
          </w:p>
        </w:tc>
        <w:tc>
          <w:tcPr>
            <w:tcW w:w="1418" w:type="dxa"/>
          </w:tcPr>
          <w:p w14:paraId="028C4349" w14:textId="6508A0A6" w:rsidR="002F751D" w:rsidRDefault="002F751D"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Label (Y/N)</w:t>
            </w:r>
          </w:p>
        </w:tc>
        <w:tc>
          <w:tcPr>
            <w:tcW w:w="1215" w:type="dxa"/>
          </w:tcPr>
          <w:p w14:paraId="59FDF7EC" w14:textId="6DCCD9C6" w:rsidR="002F751D" w:rsidRDefault="002F751D"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SDS (Y/N)</w:t>
            </w:r>
          </w:p>
        </w:tc>
      </w:tr>
      <w:tr w:rsidR="002F751D" w14:paraId="66B54A1B" w14:textId="77777777" w:rsidTr="002F751D">
        <w:trPr>
          <w:trHeight w:val="318"/>
        </w:trPr>
        <w:tc>
          <w:tcPr>
            <w:tcW w:w="2263" w:type="dxa"/>
          </w:tcPr>
          <w:p w14:paraId="54A0FAA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3EBC300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548C780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2BE68B4D"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467AD71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719BAB68"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00EE10A5" w14:textId="77777777" w:rsidTr="002F751D">
        <w:trPr>
          <w:trHeight w:val="318"/>
        </w:trPr>
        <w:tc>
          <w:tcPr>
            <w:tcW w:w="2263" w:type="dxa"/>
          </w:tcPr>
          <w:p w14:paraId="53E8CCE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250933ED"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6D19D08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1262C00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716DFB0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2344FD2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188F5296" w14:textId="77777777" w:rsidTr="002F751D">
        <w:trPr>
          <w:trHeight w:val="318"/>
        </w:trPr>
        <w:tc>
          <w:tcPr>
            <w:tcW w:w="2263" w:type="dxa"/>
          </w:tcPr>
          <w:p w14:paraId="480139A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720E4A02"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293A21D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363028C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7098B8D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2DF942C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4EE9EF68" w14:textId="77777777" w:rsidTr="002F751D">
        <w:trPr>
          <w:trHeight w:val="307"/>
        </w:trPr>
        <w:tc>
          <w:tcPr>
            <w:tcW w:w="2263" w:type="dxa"/>
          </w:tcPr>
          <w:p w14:paraId="4D600C5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78C69396"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7518D8D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55440AA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2E5A3C7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56CF05E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25811B9A" w14:textId="77777777" w:rsidTr="002F751D">
        <w:trPr>
          <w:trHeight w:val="318"/>
        </w:trPr>
        <w:tc>
          <w:tcPr>
            <w:tcW w:w="2263" w:type="dxa"/>
          </w:tcPr>
          <w:p w14:paraId="7F923AAD"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27E1ED2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2153664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17888B3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6C517E6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0D6AB22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4BFC518B" w14:textId="77777777" w:rsidTr="002F751D">
        <w:trPr>
          <w:trHeight w:val="318"/>
        </w:trPr>
        <w:tc>
          <w:tcPr>
            <w:tcW w:w="2263" w:type="dxa"/>
          </w:tcPr>
          <w:p w14:paraId="650CABD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322999E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0102B068"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5F3625B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3B512C6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342151B2"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5691BCEC" w14:textId="77777777" w:rsidTr="002F751D">
        <w:trPr>
          <w:trHeight w:val="307"/>
        </w:trPr>
        <w:tc>
          <w:tcPr>
            <w:tcW w:w="2263" w:type="dxa"/>
          </w:tcPr>
          <w:p w14:paraId="29D127A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57E9EEB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4477577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3163558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4AD5326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6FFC484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05F7912B" w14:textId="77777777" w:rsidTr="002F751D">
        <w:trPr>
          <w:trHeight w:val="318"/>
        </w:trPr>
        <w:tc>
          <w:tcPr>
            <w:tcW w:w="2263" w:type="dxa"/>
          </w:tcPr>
          <w:p w14:paraId="30099C3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7BBB2586"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559B7852"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4863B82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349DA71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1F20B45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7A588FB7" w14:textId="77777777" w:rsidTr="002F751D">
        <w:trPr>
          <w:trHeight w:val="318"/>
        </w:trPr>
        <w:tc>
          <w:tcPr>
            <w:tcW w:w="2263" w:type="dxa"/>
          </w:tcPr>
          <w:p w14:paraId="0588DF5D"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6EEDA3D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2DB42E2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745B51F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6E64CC6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2C03149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6D36A58B" w14:textId="77777777" w:rsidTr="002F751D">
        <w:trPr>
          <w:trHeight w:val="318"/>
        </w:trPr>
        <w:tc>
          <w:tcPr>
            <w:tcW w:w="2263" w:type="dxa"/>
          </w:tcPr>
          <w:p w14:paraId="328E4A4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17C3735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402B736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5DF7A1E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000B8A3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55C3262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21894C8C" w14:textId="77777777" w:rsidTr="002F751D">
        <w:trPr>
          <w:trHeight w:val="307"/>
        </w:trPr>
        <w:tc>
          <w:tcPr>
            <w:tcW w:w="2263" w:type="dxa"/>
          </w:tcPr>
          <w:p w14:paraId="6479B4B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2C15B30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5783083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58DFD21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1D8AC21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6F441BF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4BF41D64" w14:textId="77777777" w:rsidTr="002F751D">
        <w:trPr>
          <w:trHeight w:val="318"/>
        </w:trPr>
        <w:tc>
          <w:tcPr>
            <w:tcW w:w="2263" w:type="dxa"/>
          </w:tcPr>
          <w:p w14:paraId="2B4A5DE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5F00D52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3DFE5DD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6263A43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239F2C38"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2C70253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2B0AAE4D" w14:textId="77777777" w:rsidTr="002F751D">
        <w:trPr>
          <w:trHeight w:val="318"/>
        </w:trPr>
        <w:tc>
          <w:tcPr>
            <w:tcW w:w="2263" w:type="dxa"/>
          </w:tcPr>
          <w:p w14:paraId="6F185DB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14D128C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371528C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41CA9B7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14BABBB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5ABEFCC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1D2AD2DB" w14:textId="77777777" w:rsidTr="002F751D">
        <w:trPr>
          <w:trHeight w:val="307"/>
        </w:trPr>
        <w:tc>
          <w:tcPr>
            <w:tcW w:w="2263" w:type="dxa"/>
          </w:tcPr>
          <w:p w14:paraId="53CD9876"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115ED49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7E0D6F2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646E190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6EC26CD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33D7664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31327C71" w14:textId="77777777" w:rsidTr="002F751D">
        <w:trPr>
          <w:trHeight w:val="318"/>
        </w:trPr>
        <w:tc>
          <w:tcPr>
            <w:tcW w:w="2263" w:type="dxa"/>
          </w:tcPr>
          <w:p w14:paraId="0EE7D7E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6F518EA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26DB8F0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500B46C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5BA7197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34887D3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72D99168" w14:textId="77777777" w:rsidTr="002F751D">
        <w:trPr>
          <w:trHeight w:val="318"/>
        </w:trPr>
        <w:tc>
          <w:tcPr>
            <w:tcW w:w="2263" w:type="dxa"/>
          </w:tcPr>
          <w:p w14:paraId="78DCC03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47C6A432"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2A95DE1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52750C1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6F5DA6F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76DC59E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2068F661" w14:textId="77777777" w:rsidTr="002F751D">
        <w:trPr>
          <w:trHeight w:val="318"/>
        </w:trPr>
        <w:tc>
          <w:tcPr>
            <w:tcW w:w="2263" w:type="dxa"/>
          </w:tcPr>
          <w:p w14:paraId="1FAC279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2A767EA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1EE4ACA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45BF2A3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51C2C99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38BC37E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3BB9A73D" w14:textId="77777777" w:rsidTr="002F751D">
        <w:trPr>
          <w:trHeight w:val="307"/>
        </w:trPr>
        <w:tc>
          <w:tcPr>
            <w:tcW w:w="2263" w:type="dxa"/>
          </w:tcPr>
          <w:p w14:paraId="75C0A7D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7AF3398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5FF2847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75D1EC9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116EC27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61260B2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4CFB59A7" w14:textId="77777777" w:rsidTr="002F751D">
        <w:trPr>
          <w:trHeight w:val="318"/>
        </w:trPr>
        <w:tc>
          <w:tcPr>
            <w:tcW w:w="2263" w:type="dxa"/>
          </w:tcPr>
          <w:p w14:paraId="5C519332"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4088BC4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58ACDFB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7B0E5D98"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7129775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5ED35C3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0569324F" w14:textId="77777777" w:rsidTr="002F751D">
        <w:trPr>
          <w:trHeight w:val="318"/>
        </w:trPr>
        <w:tc>
          <w:tcPr>
            <w:tcW w:w="2263" w:type="dxa"/>
          </w:tcPr>
          <w:p w14:paraId="28A4EDB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5A40A17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7C7FCC4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4DCC2BB6"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2CB5CB3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5542F97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64A3012D" w14:textId="77777777" w:rsidTr="002F751D">
        <w:trPr>
          <w:trHeight w:val="318"/>
        </w:trPr>
        <w:tc>
          <w:tcPr>
            <w:tcW w:w="2263" w:type="dxa"/>
          </w:tcPr>
          <w:p w14:paraId="5E54084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58CE315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794763C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42CC3B6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300F1A4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4E711E4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32F6D9EA" w14:textId="77777777" w:rsidTr="002F751D">
        <w:trPr>
          <w:trHeight w:val="318"/>
        </w:trPr>
        <w:tc>
          <w:tcPr>
            <w:tcW w:w="2263" w:type="dxa"/>
          </w:tcPr>
          <w:p w14:paraId="03A0C2B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495B9AF6"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5A54A216"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7BDB143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1EA33CE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77632E5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11E53C17" w14:textId="77777777" w:rsidTr="002F751D">
        <w:trPr>
          <w:trHeight w:val="318"/>
        </w:trPr>
        <w:tc>
          <w:tcPr>
            <w:tcW w:w="2263" w:type="dxa"/>
          </w:tcPr>
          <w:p w14:paraId="5A53F9D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62A5B26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09BB1EAD"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6A9477DC"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5CC728C8"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5F74762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5C44775C" w14:textId="77777777" w:rsidTr="002F751D">
        <w:trPr>
          <w:trHeight w:val="318"/>
        </w:trPr>
        <w:tc>
          <w:tcPr>
            <w:tcW w:w="2263" w:type="dxa"/>
          </w:tcPr>
          <w:p w14:paraId="42B6D793"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7B78EB7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68EDC52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04B1B80D"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30EE6B6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459ABCA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17B936E6" w14:textId="77777777" w:rsidTr="002F751D">
        <w:trPr>
          <w:trHeight w:val="318"/>
        </w:trPr>
        <w:tc>
          <w:tcPr>
            <w:tcW w:w="2263" w:type="dxa"/>
          </w:tcPr>
          <w:p w14:paraId="726FC03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442F323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61A62F16"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3F69474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44E0DC1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0168420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27818F8B" w14:textId="77777777" w:rsidTr="002F751D">
        <w:trPr>
          <w:trHeight w:val="318"/>
        </w:trPr>
        <w:tc>
          <w:tcPr>
            <w:tcW w:w="2263" w:type="dxa"/>
          </w:tcPr>
          <w:p w14:paraId="17A111B2"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1930A81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7AAE413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0A07DAC8"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6A60E65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2272C1CD"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1ED841CC" w14:textId="77777777" w:rsidTr="002F751D">
        <w:trPr>
          <w:trHeight w:val="318"/>
        </w:trPr>
        <w:tc>
          <w:tcPr>
            <w:tcW w:w="2263" w:type="dxa"/>
          </w:tcPr>
          <w:p w14:paraId="3B8D6D49"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3BA6506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766752CF"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74E0D5C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7075C918"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71B09886"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20255123" w14:textId="77777777" w:rsidTr="002F751D">
        <w:trPr>
          <w:trHeight w:val="318"/>
        </w:trPr>
        <w:tc>
          <w:tcPr>
            <w:tcW w:w="2263" w:type="dxa"/>
          </w:tcPr>
          <w:p w14:paraId="5A6D017B"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22DEA16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51E2BE7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02B1B11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75E3EC1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43E415C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7BC3B812" w14:textId="77777777" w:rsidTr="002F751D">
        <w:trPr>
          <w:trHeight w:val="318"/>
        </w:trPr>
        <w:tc>
          <w:tcPr>
            <w:tcW w:w="2263" w:type="dxa"/>
          </w:tcPr>
          <w:p w14:paraId="2231EA5E"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6FF8CD4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36E7C7F4"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74EEA71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028D1A3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7A326E70"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r w:rsidR="002F751D" w14:paraId="53024DF8" w14:textId="77777777" w:rsidTr="002F751D">
        <w:trPr>
          <w:trHeight w:val="318"/>
        </w:trPr>
        <w:tc>
          <w:tcPr>
            <w:tcW w:w="2263" w:type="dxa"/>
          </w:tcPr>
          <w:p w14:paraId="1788AC48"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560" w:type="dxa"/>
          </w:tcPr>
          <w:p w14:paraId="7145F4D5"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701" w:type="dxa"/>
          </w:tcPr>
          <w:p w14:paraId="23CE95CD"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7" w:type="dxa"/>
          </w:tcPr>
          <w:p w14:paraId="4755AE11"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418" w:type="dxa"/>
          </w:tcPr>
          <w:p w14:paraId="3D039ECA"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c>
          <w:tcPr>
            <w:tcW w:w="1215" w:type="dxa"/>
          </w:tcPr>
          <w:p w14:paraId="4EEF7257" w14:textId="77777777" w:rsidR="002F751D" w:rsidRDefault="002F751D" w:rsidP="00393DC0">
            <w:pPr>
              <w:spacing w:before="100" w:beforeAutospacing="1" w:after="100" w:afterAutospacing="1" w:line="300" w:lineRule="atLeast"/>
              <w:rPr>
                <w:rFonts w:ascii="Calibri" w:eastAsia="Times New Roman" w:hAnsi="Calibri" w:cs="Calibri"/>
                <w:lang w:val="en-CA"/>
              </w:rPr>
            </w:pPr>
          </w:p>
        </w:tc>
      </w:tr>
    </w:tbl>
    <w:p w14:paraId="20203061" w14:textId="6192A014" w:rsidR="00CD2B19" w:rsidRPr="00CD2B19" w:rsidRDefault="00EE7172" w:rsidP="00393DC0">
      <w:pPr>
        <w:spacing w:before="100" w:beforeAutospacing="1" w:after="100" w:afterAutospacing="1" w:line="300" w:lineRule="atLeast"/>
        <w:rPr>
          <w:rFonts w:ascii="Calibri" w:hAnsi="Calibri" w:cs="Calibri"/>
        </w:rPr>
      </w:pPr>
      <w:r>
        <w:rPr>
          <w:rFonts w:ascii="Calibri" w:eastAsia="Times New Roman" w:hAnsi="Calibri" w:cs="Calibri"/>
          <w:b/>
          <w:bCs/>
          <w:color w:val="E97132" w:themeColor="accent2"/>
          <w:sz w:val="32"/>
          <w:szCs w:val="32"/>
          <w:lang w:val="en-CA"/>
        </w:rPr>
        <w:lastRenderedPageBreak/>
        <w:t>4</w:t>
      </w:r>
      <w:r w:rsidR="00393DC0" w:rsidRPr="00CB32E2">
        <w:rPr>
          <w:rFonts w:ascii="Calibri" w:eastAsia="Times New Roman" w:hAnsi="Calibri" w:cs="Calibri"/>
          <w:b/>
          <w:bCs/>
          <w:color w:val="E97132" w:themeColor="accent2"/>
          <w:sz w:val="32"/>
          <w:szCs w:val="32"/>
          <w:lang w:val="en-CA"/>
        </w:rPr>
        <w:t xml:space="preserve">. </w:t>
      </w:r>
      <w:r w:rsidR="00393DC0" w:rsidRPr="00393DC0">
        <w:rPr>
          <w:rFonts w:ascii="Calibri" w:eastAsia="Times New Roman" w:hAnsi="Calibri" w:cs="Calibri"/>
          <w:b/>
          <w:bCs/>
          <w:color w:val="E97132" w:themeColor="accent2"/>
          <w:sz w:val="32"/>
          <w:szCs w:val="32"/>
          <w:lang w:val="en-CA"/>
        </w:rPr>
        <w:t>Product Labels and Safety Data Sheets (SDS)</w:t>
      </w:r>
      <w:r w:rsidR="00393DC0" w:rsidRPr="00393DC0">
        <w:rPr>
          <w:rFonts w:ascii="Calibri" w:eastAsia="Times New Roman" w:hAnsi="Calibri" w:cs="Calibri"/>
          <w:lang w:val="en-CA"/>
        </w:rPr>
        <w:br/>
      </w:r>
      <w:r w:rsidR="00CD2B19" w:rsidRPr="00CD2B19">
        <w:rPr>
          <w:rFonts w:ascii="Calibri" w:hAnsi="Calibri" w:cs="Calibri"/>
          <w:b/>
          <w:bCs/>
        </w:rPr>
        <w:t>Scope</w:t>
      </w:r>
      <w:r w:rsidR="00CD2B19" w:rsidRPr="00CD2B19">
        <w:rPr>
          <w:rFonts w:ascii="Calibri" w:hAnsi="Calibri" w:cs="Calibri"/>
        </w:rPr>
        <w:t>: All decanting of hazardous products into secondary containers (spray bottles, squeeze bottles, small jars) in shops, custodial rooms, and garages.</w:t>
      </w:r>
      <w:r w:rsidR="00CD2B19">
        <w:t xml:space="preserve">  </w:t>
      </w:r>
    </w:p>
    <w:p w14:paraId="754D34BD" w14:textId="2C7F7759" w:rsidR="00393DC0" w:rsidRPr="00393DC0" w:rsidRDefault="00393DC0" w:rsidP="00393DC0">
      <w:pPr>
        <w:spacing w:before="100" w:beforeAutospacing="1" w:after="100" w:afterAutospacing="1" w:line="300" w:lineRule="atLeast"/>
        <w:rPr>
          <w:rFonts w:ascii="Calibri" w:eastAsia="Times New Roman" w:hAnsi="Calibri" w:cs="Calibri"/>
          <w:lang w:val="en-CA"/>
        </w:rPr>
      </w:pPr>
      <w:r w:rsidRPr="00393DC0">
        <w:rPr>
          <w:rFonts w:ascii="Calibri" w:eastAsia="Times New Roman" w:hAnsi="Calibri" w:cs="Calibri"/>
          <w:lang w:val="en-CA"/>
        </w:rPr>
        <w:t xml:space="preserve">Ensure supplier labels remain legible and intact. Replace if missing or damaged. Workplace labels are required for decanted or secondary containers. Labels can be found at: </w:t>
      </w:r>
      <w:hyperlink r:id="rId8" w:history="1">
        <w:r w:rsidRPr="00393DC0">
          <w:rPr>
            <w:rFonts w:ascii="Calibri" w:eastAsia="Times New Roman" w:hAnsi="Calibri" w:cs="Calibri"/>
            <w:color w:val="464FEB"/>
            <w:lang w:val="en-CA"/>
          </w:rPr>
          <w:t>https://chemicalsafety.com/sds-search/</w:t>
        </w:r>
      </w:hyperlink>
    </w:p>
    <w:p w14:paraId="72D60B5B" w14:textId="2E74CB0C" w:rsidR="00393DC0" w:rsidRDefault="00393DC0" w:rsidP="00393DC0">
      <w:pPr>
        <w:spacing w:before="100" w:beforeAutospacing="1" w:after="100" w:afterAutospacing="1" w:line="300" w:lineRule="atLeast"/>
        <w:rPr>
          <w:rFonts w:ascii="Calibri" w:eastAsia="Times New Roman" w:hAnsi="Calibri" w:cs="Calibri"/>
          <w:lang w:val="en-CA"/>
        </w:rPr>
      </w:pPr>
      <w:r w:rsidRPr="00393DC0">
        <w:rPr>
          <w:rFonts w:ascii="Calibri" w:eastAsia="Times New Roman" w:hAnsi="Calibri" w:cs="Calibri"/>
          <w:b/>
          <w:bCs/>
          <w:lang w:val="en-CA"/>
        </w:rPr>
        <w:t>Workplace label must include</w:t>
      </w:r>
      <w:r w:rsidRPr="00393DC0">
        <w:rPr>
          <w:rFonts w:ascii="Calibri" w:eastAsia="Times New Roman" w:hAnsi="Calibri" w:cs="Calibri"/>
          <w:lang w:val="en-CA"/>
        </w:rPr>
        <w:t>:</w:t>
      </w:r>
      <w:r w:rsidRPr="00393DC0">
        <w:rPr>
          <w:rFonts w:ascii="Calibri" w:eastAsia="Times New Roman" w:hAnsi="Calibri" w:cs="Calibri"/>
          <w:lang w:val="en-CA"/>
        </w:rPr>
        <w:br/>
      </w:r>
      <w:r w:rsidR="002F751D">
        <w:rPr>
          <w:rFonts w:ascii="Calibri" w:eastAsia="Times New Roman" w:hAnsi="Calibri" w:cs="Calibri"/>
          <w:lang w:val="en-CA"/>
        </w:rPr>
        <w:t xml:space="preserve">- </w:t>
      </w:r>
      <w:r w:rsidRPr="00393DC0">
        <w:rPr>
          <w:rFonts w:ascii="Calibri" w:eastAsia="Times New Roman" w:hAnsi="Calibri" w:cs="Calibri"/>
          <w:lang w:val="en-CA"/>
        </w:rPr>
        <w:t>Product identifier</w:t>
      </w:r>
      <w:r w:rsidRPr="00393DC0">
        <w:rPr>
          <w:rFonts w:ascii="Calibri" w:eastAsia="Times New Roman" w:hAnsi="Calibri" w:cs="Calibri"/>
          <w:lang w:val="en-CA"/>
        </w:rPr>
        <w:br/>
      </w:r>
      <w:r w:rsidR="002F751D">
        <w:rPr>
          <w:rFonts w:ascii="Calibri" w:eastAsia="Times New Roman" w:hAnsi="Calibri" w:cs="Calibri"/>
          <w:lang w:val="en-CA"/>
        </w:rPr>
        <w:t xml:space="preserve">- </w:t>
      </w:r>
      <w:r w:rsidRPr="00393DC0">
        <w:rPr>
          <w:rFonts w:ascii="Calibri" w:eastAsia="Times New Roman" w:hAnsi="Calibri" w:cs="Calibri"/>
          <w:lang w:val="en-CA"/>
        </w:rPr>
        <w:t>Safe handling information</w:t>
      </w:r>
      <w:r w:rsidRPr="00393DC0">
        <w:rPr>
          <w:rFonts w:ascii="Calibri" w:eastAsia="Times New Roman" w:hAnsi="Calibri" w:cs="Calibri"/>
          <w:lang w:val="en-CA"/>
        </w:rPr>
        <w:br/>
      </w:r>
      <w:r w:rsidR="002F751D">
        <w:rPr>
          <w:rFonts w:ascii="Calibri" w:eastAsia="Times New Roman" w:hAnsi="Calibri" w:cs="Calibri"/>
          <w:lang w:val="en-CA"/>
        </w:rPr>
        <w:t xml:space="preserve">- </w:t>
      </w:r>
      <w:r w:rsidRPr="00393DC0">
        <w:rPr>
          <w:rFonts w:ascii="Calibri" w:eastAsia="Times New Roman" w:hAnsi="Calibri" w:cs="Calibri"/>
          <w:lang w:val="en-CA"/>
        </w:rPr>
        <w:t>Reference to the SDS</w:t>
      </w:r>
    </w:p>
    <w:p w14:paraId="20617367" w14:textId="30E34473" w:rsidR="00CD2B19" w:rsidRDefault="00CD2B19"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 xml:space="preserve">If Decanted use approved containers and affix a label to the decanted product.  </w:t>
      </w:r>
      <w:r w:rsidRPr="00CD2B19">
        <w:rPr>
          <w:rFonts w:ascii="Calibri" w:hAnsi="Calibri" w:cs="Calibri"/>
        </w:rPr>
        <w:t>Use compatible, chemical</w:t>
      </w:r>
      <w:r w:rsidRPr="00CD2B19">
        <w:rPr>
          <w:rFonts w:ascii="Cambria Math" w:hAnsi="Cambria Math" w:cs="Cambria Math"/>
        </w:rPr>
        <w:t>‑</w:t>
      </w:r>
      <w:r w:rsidRPr="00CD2B19">
        <w:rPr>
          <w:rFonts w:ascii="Calibri" w:hAnsi="Calibri" w:cs="Calibri"/>
        </w:rPr>
        <w:t>resistant containers with intact seals and trigger heads.</w:t>
      </w:r>
      <w:r>
        <w:rPr>
          <w:rFonts w:ascii="Calibri" w:hAnsi="Calibri" w:cs="Calibri"/>
        </w:rPr>
        <w:t xml:space="preserve">  </w:t>
      </w:r>
      <w:r w:rsidRPr="00CD2B19">
        <w:rPr>
          <w:rFonts w:ascii="Calibri" w:hAnsi="Calibri" w:cs="Calibri"/>
        </w:rPr>
        <w:t>Never use food or drink containers; keep original supplier containers for reference.</w:t>
      </w:r>
    </w:p>
    <w:p w14:paraId="24FEE642" w14:textId="62888B09" w:rsidR="00CD2B19" w:rsidRPr="00CD2B19" w:rsidRDefault="00CD2B19" w:rsidP="00CD2B19">
      <w:pPr>
        <w:pStyle w:val="Heading2"/>
        <w:rPr>
          <w:rFonts w:ascii="Calibri" w:hAnsi="Calibri" w:cs="Calibri"/>
          <w:b/>
          <w:bCs/>
          <w:color w:val="000000" w:themeColor="text1"/>
          <w:sz w:val="24"/>
          <w:szCs w:val="24"/>
        </w:rPr>
      </w:pPr>
      <w:r w:rsidRPr="00CD2B19">
        <w:rPr>
          <w:rFonts w:ascii="Calibri" w:hAnsi="Calibri" w:cs="Calibri"/>
          <w:b/>
          <w:bCs/>
          <w:color w:val="000000" w:themeColor="text1"/>
          <w:sz w:val="24"/>
          <w:szCs w:val="24"/>
        </w:rPr>
        <w:t>Important Steps</w:t>
      </w:r>
    </w:p>
    <w:p w14:paraId="61D42A19" w14:textId="77777777" w:rsidR="00CD2B19" w:rsidRPr="00CD2B19" w:rsidRDefault="00CD2B19" w:rsidP="00CD2B19">
      <w:pPr>
        <w:rPr>
          <w:rFonts w:ascii="Calibri" w:hAnsi="Calibri" w:cs="Calibri"/>
          <w:color w:val="000000" w:themeColor="text1"/>
        </w:rPr>
      </w:pPr>
      <w:r w:rsidRPr="00CD2B19">
        <w:rPr>
          <w:rFonts w:ascii="Calibri" w:hAnsi="Calibri" w:cs="Calibri"/>
          <w:color w:val="000000" w:themeColor="text1"/>
        </w:rPr>
        <w:t>1) Check SDS Section 7 and 8 for handling, storage, and PPE before decanting.</w:t>
      </w:r>
    </w:p>
    <w:p w14:paraId="235FDCCC" w14:textId="77777777" w:rsidR="00CD2B19" w:rsidRPr="00CD2B19" w:rsidRDefault="00CD2B19" w:rsidP="00CD2B19">
      <w:pPr>
        <w:rPr>
          <w:rFonts w:ascii="Calibri" w:hAnsi="Calibri" w:cs="Calibri"/>
          <w:color w:val="000000" w:themeColor="text1"/>
        </w:rPr>
      </w:pPr>
      <w:r w:rsidRPr="00CD2B19">
        <w:rPr>
          <w:rFonts w:ascii="Calibri" w:hAnsi="Calibri" w:cs="Calibri"/>
          <w:color w:val="000000" w:themeColor="text1"/>
        </w:rPr>
        <w:t>2) Decant using a funnel/over tray to prevent spills; wear required PPE.</w:t>
      </w:r>
    </w:p>
    <w:p w14:paraId="2FA63E2D" w14:textId="77777777" w:rsidR="00CD2B19" w:rsidRPr="00CD2B19" w:rsidRDefault="00CD2B19" w:rsidP="00CD2B19">
      <w:pPr>
        <w:rPr>
          <w:rFonts w:ascii="Calibri" w:hAnsi="Calibri" w:cs="Calibri"/>
          <w:color w:val="000000" w:themeColor="text1"/>
        </w:rPr>
      </w:pPr>
      <w:r w:rsidRPr="00CD2B19">
        <w:rPr>
          <w:rFonts w:ascii="Calibri" w:hAnsi="Calibri" w:cs="Calibri"/>
          <w:color w:val="000000" w:themeColor="text1"/>
        </w:rPr>
        <w:t>3) Apply pre</w:t>
      </w:r>
      <w:r w:rsidRPr="00CD2B19">
        <w:rPr>
          <w:rFonts w:ascii="Cambria Math" w:hAnsi="Cambria Math" w:cs="Cambria Math"/>
          <w:color w:val="000000" w:themeColor="text1"/>
        </w:rPr>
        <w:t>‑</w:t>
      </w:r>
      <w:r w:rsidRPr="00CD2B19">
        <w:rPr>
          <w:rFonts w:ascii="Calibri" w:hAnsi="Calibri" w:cs="Calibri"/>
          <w:color w:val="000000" w:themeColor="text1"/>
        </w:rPr>
        <w:t>printed workplace label (kept in the chemical room label station).</w:t>
      </w:r>
    </w:p>
    <w:p w14:paraId="3D0CB747" w14:textId="3E0441D5" w:rsidR="00CD2B19" w:rsidRPr="00CD2B19" w:rsidRDefault="00CD2B19" w:rsidP="00CD2B19">
      <w:pPr>
        <w:rPr>
          <w:rFonts w:ascii="Calibri" w:hAnsi="Calibri" w:cs="Calibri"/>
          <w:color w:val="000000" w:themeColor="text1"/>
        </w:rPr>
      </w:pPr>
      <w:r>
        <w:rPr>
          <w:rFonts w:ascii="Calibri" w:hAnsi="Calibri" w:cs="Calibri"/>
          <w:color w:val="000000" w:themeColor="text1"/>
        </w:rPr>
        <w:t>4</w:t>
      </w:r>
      <w:r w:rsidRPr="00CD2B19">
        <w:rPr>
          <w:rFonts w:ascii="Calibri" w:hAnsi="Calibri" w:cs="Calibri"/>
          <w:color w:val="000000" w:themeColor="text1"/>
        </w:rPr>
        <w:t>) If a label becomes illegible or peels, remove the bottle from service until re</w:t>
      </w:r>
      <w:r w:rsidRPr="00CD2B19">
        <w:rPr>
          <w:rFonts w:ascii="Cambria Math" w:hAnsi="Cambria Math" w:cs="Cambria Math"/>
          <w:color w:val="000000" w:themeColor="text1"/>
        </w:rPr>
        <w:t>‑</w:t>
      </w:r>
      <w:r w:rsidRPr="00CD2B19">
        <w:rPr>
          <w:rFonts w:ascii="Calibri" w:hAnsi="Calibri" w:cs="Calibri"/>
          <w:color w:val="000000" w:themeColor="text1"/>
        </w:rPr>
        <w:t>labeled.</w:t>
      </w:r>
    </w:p>
    <w:p w14:paraId="2BE00599" w14:textId="77777777" w:rsidR="00CD2B19" w:rsidRPr="00CD2B19" w:rsidRDefault="00CD2B19" w:rsidP="00CD2B19">
      <w:pPr>
        <w:pStyle w:val="Heading2"/>
        <w:rPr>
          <w:rFonts w:ascii="Calibri" w:hAnsi="Calibri" w:cs="Calibri"/>
          <w:b/>
          <w:bCs/>
          <w:color w:val="000000" w:themeColor="text1"/>
          <w:sz w:val="24"/>
          <w:szCs w:val="24"/>
        </w:rPr>
      </w:pPr>
      <w:r w:rsidRPr="00CD2B19">
        <w:rPr>
          <w:rFonts w:ascii="Calibri" w:hAnsi="Calibri" w:cs="Calibri"/>
          <w:b/>
          <w:bCs/>
          <w:color w:val="000000" w:themeColor="text1"/>
          <w:sz w:val="24"/>
          <w:szCs w:val="24"/>
        </w:rPr>
        <w:t>Label Station Setup</w:t>
      </w:r>
    </w:p>
    <w:p w14:paraId="4C437A26" w14:textId="77777777" w:rsidR="00CD2B19" w:rsidRPr="00CD2B19" w:rsidRDefault="00CD2B19" w:rsidP="00CD2B19">
      <w:pPr>
        <w:pStyle w:val="ListBullet"/>
        <w:numPr>
          <w:ilvl w:val="0"/>
          <w:numId w:val="0"/>
        </w:numPr>
        <w:rPr>
          <w:rFonts w:ascii="Calibri" w:hAnsi="Calibri" w:cs="Calibri"/>
          <w:color w:val="000000" w:themeColor="text1"/>
          <w:sz w:val="24"/>
          <w:szCs w:val="24"/>
        </w:rPr>
      </w:pPr>
      <w:r w:rsidRPr="00CD2B19">
        <w:rPr>
          <w:rFonts w:ascii="Calibri" w:hAnsi="Calibri" w:cs="Calibri"/>
          <w:color w:val="000000" w:themeColor="text1"/>
          <w:sz w:val="24"/>
          <w:szCs w:val="24"/>
        </w:rPr>
        <w:t>Keep a stack of blank workplace labels and a fine</w:t>
      </w:r>
      <w:r w:rsidRPr="00CD2B19">
        <w:rPr>
          <w:rFonts w:ascii="Cambria Math" w:hAnsi="Cambria Math" w:cs="Cambria Math"/>
          <w:color w:val="000000" w:themeColor="text1"/>
          <w:sz w:val="24"/>
          <w:szCs w:val="24"/>
        </w:rPr>
        <w:t>‑</w:t>
      </w:r>
      <w:r w:rsidRPr="00CD2B19">
        <w:rPr>
          <w:rFonts w:ascii="Calibri" w:hAnsi="Calibri" w:cs="Calibri"/>
          <w:color w:val="000000" w:themeColor="text1"/>
          <w:sz w:val="24"/>
          <w:szCs w:val="24"/>
        </w:rPr>
        <w:t>tip permanent marker in each chemical room.</w:t>
      </w:r>
    </w:p>
    <w:p w14:paraId="74802BB5" w14:textId="1F4D1BAD" w:rsidR="00CD2B19" w:rsidRPr="00CD2B19" w:rsidRDefault="00CD2B19" w:rsidP="00CD2B19">
      <w:pPr>
        <w:pStyle w:val="Heading2"/>
        <w:rPr>
          <w:rFonts w:ascii="Calibri" w:hAnsi="Calibri" w:cs="Calibri"/>
          <w:color w:val="000000" w:themeColor="text1"/>
          <w:sz w:val="24"/>
          <w:szCs w:val="24"/>
        </w:rPr>
      </w:pPr>
      <w:r w:rsidRPr="00CD2B19">
        <w:rPr>
          <w:rFonts w:ascii="Calibri" w:hAnsi="Calibri" w:cs="Calibri"/>
          <w:color w:val="000000" w:themeColor="text1"/>
          <w:sz w:val="24"/>
          <w:szCs w:val="24"/>
        </w:rPr>
        <w:t>Ongoing Maintenance</w:t>
      </w:r>
    </w:p>
    <w:p w14:paraId="7419A939" w14:textId="77777777" w:rsidR="00CD2B19" w:rsidRPr="00CD2B19" w:rsidRDefault="00CD2B19" w:rsidP="00CD2B19">
      <w:pPr>
        <w:pStyle w:val="ListBullet"/>
        <w:rPr>
          <w:rFonts w:ascii="Calibri" w:hAnsi="Calibri" w:cs="Calibri"/>
          <w:color w:val="000000" w:themeColor="text1"/>
          <w:sz w:val="24"/>
          <w:szCs w:val="24"/>
        </w:rPr>
      </w:pPr>
      <w:r w:rsidRPr="00CD2B19">
        <w:rPr>
          <w:rFonts w:ascii="Calibri" w:hAnsi="Calibri" w:cs="Calibri"/>
          <w:color w:val="000000" w:themeColor="text1"/>
          <w:sz w:val="24"/>
          <w:szCs w:val="24"/>
        </w:rPr>
        <w:t>Inspect all decanted bottles for legibility and correctness; replace labels as needed.</w:t>
      </w:r>
    </w:p>
    <w:p w14:paraId="3D8B5313" w14:textId="55683F91" w:rsidR="00CD2B19" w:rsidRPr="00CD2B19" w:rsidRDefault="00CD2B19" w:rsidP="00CD2B19">
      <w:pPr>
        <w:pStyle w:val="ListBullet"/>
        <w:rPr>
          <w:rFonts w:ascii="Calibri" w:hAnsi="Calibri" w:cs="Calibri"/>
          <w:color w:val="000000" w:themeColor="text1"/>
          <w:sz w:val="24"/>
          <w:szCs w:val="24"/>
        </w:rPr>
      </w:pPr>
      <w:r w:rsidRPr="00CD2B19">
        <w:rPr>
          <w:rFonts w:ascii="Calibri" w:hAnsi="Calibri" w:cs="Calibri"/>
          <w:color w:val="000000" w:themeColor="text1"/>
          <w:sz w:val="24"/>
          <w:szCs w:val="24"/>
        </w:rPr>
        <w:t>Tick the Monthly Storage Area Inspection checklist.</w:t>
      </w:r>
    </w:p>
    <w:p w14:paraId="47B38BD5" w14:textId="1CA69413" w:rsidR="00393DC0" w:rsidRPr="00393DC0" w:rsidRDefault="00393DC0" w:rsidP="00393DC0">
      <w:pPr>
        <w:spacing w:before="100" w:beforeAutospacing="1" w:after="100" w:afterAutospacing="1" w:line="300" w:lineRule="atLeast"/>
        <w:rPr>
          <w:rFonts w:ascii="Calibri" w:eastAsia="Times New Roman" w:hAnsi="Calibri" w:cs="Calibri"/>
          <w:lang w:val="en-CA"/>
        </w:rPr>
      </w:pPr>
      <w:r w:rsidRPr="00393DC0">
        <w:rPr>
          <w:rFonts w:ascii="Calibri" w:eastAsia="Times New Roman" w:hAnsi="Calibri" w:cs="Calibri"/>
          <w:lang w:val="en-CA"/>
        </w:rPr>
        <w:t xml:space="preserve">SDS must be readily accessible to workers during each shift. Maintain a site SDS index and ensure SDS are current. Use this search tool for labels and SDS sheets: </w:t>
      </w:r>
      <w:hyperlink r:id="rId9" w:history="1">
        <w:r w:rsidRPr="00393DC0">
          <w:rPr>
            <w:rFonts w:ascii="Calibri" w:eastAsia="Times New Roman" w:hAnsi="Calibri" w:cs="Calibri"/>
            <w:color w:val="464FEB"/>
            <w:lang w:val="en-CA"/>
          </w:rPr>
          <w:t>https://chemicalsafety.com/sds-search/</w:t>
        </w:r>
      </w:hyperlink>
    </w:p>
    <w:p w14:paraId="76F9CDFB" w14:textId="6D27A453" w:rsidR="00F97543" w:rsidRPr="0087398E" w:rsidRDefault="00100BFC" w:rsidP="0087398E">
      <w:pPr>
        <w:spacing w:before="100" w:beforeAutospacing="1" w:after="100" w:afterAutospacing="1" w:line="300" w:lineRule="atLeast"/>
        <w:jc w:val="center"/>
        <w:rPr>
          <w:rFonts w:ascii="Calibri" w:eastAsia="Times New Roman" w:hAnsi="Calibri" w:cs="Calibri"/>
          <w:b/>
          <w:bCs/>
          <w:highlight w:val="yellow"/>
          <w:lang w:val="en-CA"/>
        </w:rPr>
      </w:pPr>
      <w:r>
        <w:rPr>
          <w:rFonts w:ascii="Calibri" w:eastAsia="Times New Roman" w:hAnsi="Calibri" w:cs="Calibri"/>
          <w:b/>
          <w:bCs/>
          <w:highlight w:val="yellow"/>
          <w:lang w:val="en-CA"/>
        </w:rPr>
        <w:t>*</w:t>
      </w:r>
      <w:r w:rsidR="00F97543" w:rsidRPr="0087398E">
        <w:rPr>
          <w:rFonts w:ascii="Calibri" w:eastAsia="Times New Roman" w:hAnsi="Calibri" w:cs="Calibri"/>
          <w:b/>
          <w:bCs/>
          <w:highlight w:val="yellow"/>
          <w:lang w:val="en-CA"/>
        </w:rPr>
        <w:t>Place SDS sheets in this section in alphabetical order based on product name</w:t>
      </w:r>
    </w:p>
    <w:p w14:paraId="4CAF4BB0" w14:textId="0C3D7F0E" w:rsidR="0087398E" w:rsidRDefault="00100BFC" w:rsidP="0087398E">
      <w:pPr>
        <w:spacing w:before="100" w:beforeAutospacing="1" w:after="100" w:afterAutospacing="1" w:line="300" w:lineRule="atLeast"/>
        <w:jc w:val="center"/>
        <w:rPr>
          <w:rFonts w:ascii="Calibri" w:eastAsia="Times New Roman" w:hAnsi="Calibri" w:cs="Calibri"/>
          <w:b/>
          <w:bCs/>
          <w:lang w:val="en-CA"/>
        </w:rPr>
      </w:pPr>
      <w:r>
        <w:rPr>
          <w:rFonts w:ascii="Calibri" w:eastAsia="Times New Roman" w:hAnsi="Calibri" w:cs="Calibri"/>
          <w:b/>
          <w:bCs/>
          <w:highlight w:val="yellow"/>
          <w:lang w:val="en-CA"/>
        </w:rPr>
        <w:t>**</w:t>
      </w:r>
      <w:r w:rsidR="0087398E" w:rsidRPr="0087398E">
        <w:rPr>
          <w:rFonts w:ascii="Calibri" w:eastAsia="Times New Roman" w:hAnsi="Calibri" w:cs="Calibri"/>
          <w:b/>
          <w:bCs/>
          <w:highlight w:val="yellow"/>
          <w:lang w:val="en-CA"/>
        </w:rPr>
        <w:t>SDS sheets must be reviewed every 3 years and replaced if updated</w:t>
      </w:r>
    </w:p>
    <w:p w14:paraId="482DF263" w14:textId="77777777" w:rsidR="00F97543" w:rsidRDefault="00F97543" w:rsidP="00393DC0">
      <w:pPr>
        <w:spacing w:before="100" w:beforeAutospacing="1" w:after="100" w:afterAutospacing="1" w:line="300" w:lineRule="atLeast"/>
        <w:rPr>
          <w:rFonts w:ascii="Calibri" w:eastAsia="Times New Roman" w:hAnsi="Calibri" w:cs="Calibri"/>
          <w:b/>
          <w:bCs/>
          <w:lang w:val="en-CA"/>
        </w:rPr>
      </w:pPr>
    </w:p>
    <w:p w14:paraId="3433B98E" w14:textId="77777777" w:rsidR="00F97543" w:rsidRDefault="00F97543" w:rsidP="00393DC0">
      <w:pPr>
        <w:spacing w:before="100" w:beforeAutospacing="1" w:after="100" w:afterAutospacing="1" w:line="300" w:lineRule="atLeast"/>
        <w:rPr>
          <w:rFonts w:ascii="Calibri" w:eastAsia="Times New Roman" w:hAnsi="Calibri" w:cs="Calibri"/>
          <w:b/>
          <w:bCs/>
          <w:lang w:val="en-CA"/>
        </w:rPr>
      </w:pPr>
    </w:p>
    <w:p w14:paraId="7CF7AE86" w14:textId="0AF6FC8E" w:rsidR="006E217A" w:rsidRDefault="00EE7172"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r>
        <w:rPr>
          <w:rFonts w:ascii="Calibri" w:eastAsia="Times New Roman" w:hAnsi="Calibri" w:cs="Calibri"/>
          <w:b/>
          <w:bCs/>
          <w:color w:val="E97132" w:themeColor="accent2"/>
          <w:sz w:val="32"/>
          <w:szCs w:val="32"/>
          <w:lang w:val="en-CA"/>
        </w:rPr>
        <w:lastRenderedPageBreak/>
        <w:t>5</w:t>
      </w:r>
      <w:r w:rsidR="006E217A" w:rsidRPr="00CB32E2">
        <w:rPr>
          <w:rFonts w:ascii="Calibri" w:eastAsia="Times New Roman" w:hAnsi="Calibri" w:cs="Calibri"/>
          <w:b/>
          <w:bCs/>
          <w:color w:val="E97132" w:themeColor="accent2"/>
          <w:sz w:val="32"/>
          <w:szCs w:val="32"/>
          <w:lang w:val="en-CA"/>
        </w:rPr>
        <w:t xml:space="preserve">. </w:t>
      </w:r>
      <w:r w:rsidR="006E217A">
        <w:rPr>
          <w:rFonts w:ascii="Calibri" w:eastAsia="Times New Roman" w:hAnsi="Calibri" w:cs="Calibri"/>
          <w:b/>
          <w:bCs/>
          <w:color w:val="E97132" w:themeColor="accent2"/>
          <w:sz w:val="32"/>
          <w:szCs w:val="32"/>
          <w:lang w:val="en-CA"/>
        </w:rPr>
        <w:t>Storage</w:t>
      </w:r>
    </w:p>
    <w:p w14:paraId="5D2362CC" w14:textId="0BED87F3" w:rsidR="006E217A" w:rsidRPr="006E217A" w:rsidRDefault="006E217A" w:rsidP="006E217A">
      <w:pPr>
        <w:rPr>
          <w:rFonts w:ascii="Calibri" w:hAnsi="Calibri" w:cs="Calibri"/>
        </w:rPr>
      </w:pPr>
      <w:r w:rsidRPr="006E217A">
        <w:rPr>
          <w:rFonts w:ascii="Calibri" w:hAnsi="Calibri" w:cs="Calibri"/>
          <w:b/>
          <w:bCs/>
        </w:rPr>
        <w:t>Purpose</w:t>
      </w:r>
      <w:r w:rsidRPr="006E217A">
        <w:rPr>
          <w:rFonts w:ascii="Calibri" w:hAnsi="Calibri" w:cs="Calibri"/>
        </w:rPr>
        <w:t xml:space="preserve">: Quick reference for </w:t>
      </w:r>
      <w:r>
        <w:rPr>
          <w:rFonts w:ascii="Calibri" w:hAnsi="Calibri" w:cs="Calibri"/>
        </w:rPr>
        <w:t>staff</w:t>
      </w:r>
      <w:r w:rsidRPr="006E217A">
        <w:rPr>
          <w:rFonts w:ascii="Calibri" w:hAnsi="Calibri" w:cs="Calibri"/>
        </w:rPr>
        <w:t xml:space="preserve"> on how to store and segregate hazardous products.</w:t>
      </w:r>
    </w:p>
    <w:p w14:paraId="31921ED3" w14:textId="77777777" w:rsidR="006E217A" w:rsidRPr="006E217A" w:rsidRDefault="006E217A" w:rsidP="006E217A">
      <w:pPr>
        <w:pStyle w:val="Heading2"/>
        <w:rPr>
          <w:rFonts w:ascii="Calibri" w:hAnsi="Calibri" w:cs="Calibri"/>
          <w:sz w:val="24"/>
          <w:szCs w:val="24"/>
        </w:rPr>
      </w:pPr>
      <w:r w:rsidRPr="006E217A">
        <w:rPr>
          <w:rFonts w:ascii="Calibri" w:hAnsi="Calibri" w:cs="Calibri"/>
          <w:sz w:val="24"/>
          <w:szCs w:val="24"/>
        </w:rPr>
        <w:t>Pictograms → Storage &amp; Segregation Rules</w:t>
      </w:r>
    </w:p>
    <w:p w14:paraId="4DB56203" w14:textId="77777777" w:rsidR="006E217A" w:rsidRPr="006E217A" w:rsidRDefault="006E217A" w:rsidP="006E217A">
      <w:pPr>
        <w:rPr>
          <w:rFonts w:ascii="Calibri" w:hAnsi="Calibri" w:cs="Calibri"/>
        </w:rPr>
      </w:pPr>
      <w:r w:rsidRPr="006E217A">
        <w:rPr>
          <w:rFonts w:ascii="Calibri" w:hAnsi="Calibri" w:cs="Calibri"/>
          <w:b/>
        </w:rPr>
        <w:t>Flame (Flammable liquids/aerosols/solvents)</w:t>
      </w:r>
    </w:p>
    <w:p w14:paraId="427DF35E" w14:textId="1627FF03" w:rsidR="006E217A" w:rsidRPr="006E217A" w:rsidRDefault="006E217A" w:rsidP="006E217A">
      <w:pPr>
        <w:pStyle w:val="ListBullet"/>
        <w:numPr>
          <w:ilvl w:val="0"/>
          <w:numId w:val="4"/>
        </w:numPr>
        <w:rPr>
          <w:rFonts w:ascii="Calibri" w:hAnsi="Calibri" w:cs="Calibri"/>
          <w:sz w:val="24"/>
          <w:szCs w:val="24"/>
        </w:rPr>
      </w:pPr>
      <w:r w:rsidRPr="006E217A">
        <w:rPr>
          <w:rFonts w:ascii="Calibri" w:hAnsi="Calibri" w:cs="Calibri"/>
          <w:sz w:val="24"/>
          <w:szCs w:val="24"/>
        </w:rPr>
        <w:t>Store in flammable storage cabinet; keep away from ignition sources and heat.</w:t>
      </w:r>
    </w:p>
    <w:p w14:paraId="74EE34A9" w14:textId="244CE308" w:rsidR="006E217A" w:rsidRPr="006E217A" w:rsidRDefault="006E217A" w:rsidP="006E217A">
      <w:pPr>
        <w:pStyle w:val="ListBullet"/>
        <w:numPr>
          <w:ilvl w:val="0"/>
          <w:numId w:val="4"/>
        </w:numPr>
        <w:rPr>
          <w:rFonts w:ascii="Calibri" w:hAnsi="Calibri" w:cs="Calibri"/>
          <w:sz w:val="24"/>
          <w:szCs w:val="24"/>
        </w:rPr>
      </w:pPr>
      <w:r w:rsidRPr="006E217A">
        <w:rPr>
          <w:rFonts w:ascii="Calibri" w:hAnsi="Calibri" w:cs="Calibri"/>
          <w:sz w:val="24"/>
          <w:szCs w:val="24"/>
        </w:rPr>
        <w:t>Limit total quantity per room; keep containers closed</w:t>
      </w:r>
      <w:r>
        <w:rPr>
          <w:rFonts w:ascii="Calibri" w:hAnsi="Calibri" w:cs="Calibri"/>
          <w:sz w:val="24"/>
          <w:szCs w:val="24"/>
        </w:rPr>
        <w:t>.</w:t>
      </w:r>
    </w:p>
    <w:p w14:paraId="71673D97" w14:textId="77777777" w:rsidR="006E217A" w:rsidRPr="006E217A" w:rsidRDefault="006E217A" w:rsidP="006E217A">
      <w:pPr>
        <w:pStyle w:val="ListBullet"/>
        <w:numPr>
          <w:ilvl w:val="0"/>
          <w:numId w:val="4"/>
        </w:numPr>
        <w:rPr>
          <w:rFonts w:ascii="Calibri" w:hAnsi="Calibri" w:cs="Calibri"/>
          <w:sz w:val="24"/>
          <w:szCs w:val="24"/>
        </w:rPr>
      </w:pPr>
      <w:r w:rsidRPr="006E217A">
        <w:rPr>
          <w:rFonts w:ascii="Calibri" w:hAnsi="Calibri" w:cs="Calibri"/>
          <w:sz w:val="24"/>
          <w:szCs w:val="24"/>
        </w:rPr>
        <w:t>Do NOT co-store with oxidizers or corrosive acids; keep rags in self-closing oily-waste cans.</w:t>
      </w:r>
    </w:p>
    <w:p w14:paraId="20B2AFFC" w14:textId="77777777" w:rsidR="006E217A" w:rsidRPr="006E217A" w:rsidRDefault="006E217A" w:rsidP="006E217A">
      <w:pPr>
        <w:rPr>
          <w:rFonts w:ascii="Calibri" w:hAnsi="Calibri" w:cs="Calibri"/>
        </w:rPr>
      </w:pPr>
      <w:r w:rsidRPr="006E217A">
        <w:rPr>
          <w:rFonts w:ascii="Calibri" w:hAnsi="Calibri" w:cs="Calibri"/>
          <w:b/>
        </w:rPr>
        <w:t>Corrosion (Acids/Bases)</w:t>
      </w:r>
    </w:p>
    <w:p w14:paraId="02162035" w14:textId="26283E41" w:rsidR="006E217A" w:rsidRPr="006E217A" w:rsidRDefault="006E217A" w:rsidP="006E217A">
      <w:pPr>
        <w:pStyle w:val="ListBullet"/>
        <w:numPr>
          <w:ilvl w:val="0"/>
          <w:numId w:val="5"/>
        </w:numPr>
        <w:rPr>
          <w:rFonts w:ascii="Calibri" w:hAnsi="Calibri" w:cs="Calibri"/>
          <w:sz w:val="24"/>
          <w:szCs w:val="24"/>
        </w:rPr>
      </w:pPr>
      <w:r w:rsidRPr="006E217A">
        <w:rPr>
          <w:rFonts w:ascii="Calibri" w:hAnsi="Calibri" w:cs="Calibri"/>
          <w:sz w:val="24"/>
          <w:szCs w:val="24"/>
        </w:rPr>
        <w:t>Segregate acids from bases; use corrosion-resistant shelving and trays (</w:t>
      </w:r>
      <w:r>
        <w:rPr>
          <w:rFonts w:ascii="Calibri" w:hAnsi="Calibri" w:cs="Calibri"/>
          <w:sz w:val="24"/>
          <w:szCs w:val="24"/>
        </w:rPr>
        <w:t xml:space="preserve">i.e. </w:t>
      </w:r>
      <w:r w:rsidRPr="006E217A">
        <w:rPr>
          <w:rFonts w:ascii="Calibri" w:hAnsi="Calibri" w:cs="Calibri"/>
          <w:sz w:val="24"/>
          <w:szCs w:val="24"/>
        </w:rPr>
        <w:t>secondary containment).</w:t>
      </w:r>
    </w:p>
    <w:p w14:paraId="25DE3393" w14:textId="77777777" w:rsidR="006E217A" w:rsidRPr="006E217A" w:rsidRDefault="006E217A" w:rsidP="006E217A">
      <w:pPr>
        <w:pStyle w:val="ListBullet"/>
        <w:numPr>
          <w:ilvl w:val="0"/>
          <w:numId w:val="5"/>
        </w:numPr>
        <w:rPr>
          <w:rFonts w:ascii="Calibri" w:hAnsi="Calibri" w:cs="Calibri"/>
          <w:sz w:val="24"/>
          <w:szCs w:val="24"/>
        </w:rPr>
      </w:pPr>
      <w:r w:rsidRPr="006E217A">
        <w:rPr>
          <w:rFonts w:ascii="Calibri" w:hAnsi="Calibri" w:cs="Calibri"/>
          <w:sz w:val="24"/>
          <w:szCs w:val="24"/>
        </w:rPr>
        <w:t>Ventilate per SDS where required; avoid storing above eye level.</w:t>
      </w:r>
    </w:p>
    <w:p w14:paraId="586D4939" w14:textId="77777777" w:rsidR="006E217A" w:rsidRPr="006E217A" w:rsidRDefault="006E217A" w:rsidP="006E217A">
      <w:pPr>
        <w:pStyle w:val="ListBullet"/>
        <w:numPr>
          <w:ilvl w:val="0"/>
          <w:numId w:val="5"/>
        </w:numPr>
        <w:rPr>
          <w:rFonts w:ascii="Calibri" w:hAnsi="Calibri" w:cs="Calibri"/>
          <w:sz w:val="24"/>
          <w:szCs w:val="24"/>
        </w:rPr>
      </w:pPr>
      <w:r w:rsidRPr="006E217A">
        <w:rPr>
          <w:rFonts w:ascii="Calibri" w:hAnsi="Calibri" w:cs="Calibri"/>
          <w:sz w:val="24"/>
          <w:szCs w:val="24"/>
        </w:rPr>
        <w:t>Keep away from metals that react (check SDS Section 7).</w:t>
      </w:r>
    </w:p>
    <w:p w14:paraId="739EF0BD" w14:textId="77777777" w:rsidR="006E217A" w:rsidRPr="006E217A" w:rsidRDefault="006E217A" w:rsidP="006E217A">
      <w:pPr>
        <w:rPr>
          <w:rFonts w:ascii="Calibri" w:hAnsi="Calibri" w:cs="Calibri"/>
        </w:rPr>
      </w:pPr>
      <w:r w:rsidRPr="006E217A">
        <w:rPr>
          <w:rFonts w:ascii="Calibri" w:hAnsi="Calibri" w:cs="Calibri"/>
          <w:b/>
        </w:rPr>
        <w:t>Exploding Bomb / Gas Cylinder / Oxidizer</w:t>
      </w:r>
    </w:p>
    <w:p w14:paraId="3386651E" w14:textId="77777777" w:rsidR="006E217A" w:rsidRPr="006E217A" w:rsidRDefault="006E217A" w:rsidP="006E217A">
      <w:pPr>
        <w:pStyle w:val="ListBullet"/>
        <w:numPr>
          <w:ilvl w:val="0"/>
          <w:numId w:val="6"/>
        </w:numPr>
        <w:rPr>
          <w:rFonts w:ascii="Calibri" w:hAnsi="Calibri" w:cs="Calibri"/>
          <w:sz w:val="24"/>
          <w:szCs w:val="24"/>
        </w:rPr>
      </w:pPr>
      <w:r w:rsidRPr="006E217A">
        <w:rPr>
          <w:rFonts w:ascii="Calibri" w:hAnsi="Calibri" w:cs="Calibri"/>
          <w:sz w:val="24"/>
          <w:szCs w:val="24"/>
        </w:rPr>
        <w:t>Oxidizers: store away from flammables and organic materials; use dedicated shelf/bin.</w:t>
      </w:r>
    </w:p>
    <w:p w14:paraId="45E1FD4D" w14:textId="77777777" w:rsidR="006E217A" w:rsidRPr="006E217A" w:rsidRDefault="006E217A" w:rsidP="006E217A">
      <w:pPr>
        <w:pStyle w:val="ListBullet"/>
        <w:numPr>
          <w:ilvl w:val="0"/>
          <w:numId w:val="6"/>
        </w:numPr>
        <w:rPr>
          <w:rFonts w:ascii="Calibri" w:hAnsi="Calibri" w:cs="Calibri"/>
          <w:sz w:val="24"/>
          <w:szCs w:val="24"/>
        </w:rPr>
      </w:pPr>
      <w:r w:rsidRPr="006E217A">
        <w:rPr>
          <w:rFonts w:ascii="Calibri" w:hAnsi="Calibri" w:cs="Calibri"/>
          <w:sz w:val="24"/>
          <w:szCs w:val="24"/>
        </w:rPr>
        <w:t>Compressed cylinders upright, capped, and restrained; segregate full/empty; away from heat.</w:t>
      </w:r>
    </w:p>
    <w:p w14:paraId="09BF3ECE" w14:textId="77777777" w:rsidR="006E217A" w:rsidRPr="006E217A" w:rsidRDefault="006E217A" w:rsidP="006E217A">
      <w:pPr>
        <w:pStyle w:val="ListBullet"/>
        <w:numPr>
          <w:ilvl w:val="0"/>
          <w:numId w:val="6"/>
        </w:numPr>
        <w:rPr>
          <w:rFonts w:ascii="Calibri" w:hAnsi="Calibri" w:cs="Calibri"/>
          <w:sz w:val="24"/>
          <w:szCs w:val="24"/>
        </w:rPr>
      </w:pPr>
      <w:r w:rsidRPr="006E217A">
        <w:rPr>
          <w:rFonts w:ascii="Calibri" w:hAnsi="Calibri" w:cs="Calibri"/>
          <w:sz w:val="24"/>
          <w:szCs w:val="24"/>
        </w:rPr>
        <w:t>Check SDS for temperature/light sensitivity; label status must be intact.</w:t>
      </w:r>
    </w:p>
    <w:p w14:paraId="08D9116C" w14:textId="77777777" w:rsidR="006E217A" w:rsidRPr="006E217A" w:rsidRDefault="006E217A" w:rsidP="006E217A">
      <w:pPr>
        <w:rPr>
          <w:rFonts w:ascii="Calibri" w:hAnsi="Calibri" w:cs="Calibri"/>
        </w:rPr>
      </w:pPr>
      <w:r w:rsidRPr="006E217A">
        <w:rPr>
          <w:rFonts w:ascii="Calibri" w:hAnsi="Calibri" w:cs="Calibri"/>
          <w:b/>
        </w:rPr>
        <w:t>Health Hazard / Exclamation / Skull</w:t>
      </w:r>
    </w:p>
    <w:p w14:paraId="0A7E12A3" w14:textId="77777777" w:rsidR="006E217A" w:rsidRPr="006E217A" w:rsidRDefault="006E217A" w:rsidP="006E217A">
      <w:pPr>
        <w:pStyle w:val="ListBullet"/>
        <w:numPr>
          <w:ilvl w:val="0"/>
          <w:numId w:val="7"/>
        </w:numPr>
        <w:rPr>
          <w:rFonts w:ascii="Calibri" w:hAnsi="Calibri" w:cs="Calibri"/>
          <w:sz w:val="24"/>
          <w:szCs w:val="24"/>
        </w:rPr>
      </w:pPr>
      <w:r w:rsidRPr="006E217A">
        <w:rPr>
          <w:rFonts w:ascii="Calibri" w:hAnsi="Calibri" w:cs="Calibri"/>
          <w:sz w:val="24"/>
          <w:szCs w:val="24"/>
        </w:rPr>
        <w:t>Keep in closed, compatible containers with secondary containment for liquids.</w:t>
      </w:r>
    </w:p>
    <w:p w14:paraId="219DA5BF" w14:textId="77777777" w:rsidR="006E217A" w:rsidRPr="006E217A" w:rsidRDefault="006E217A" w:rsidP="006E217A">
      <w:pPr>
        <w:pStyle w:val="ListBullet"/>
        <w:numPr>
          <w:ilvl w:val="0"/>
          <w:numId w:val="7"/>
        </w:numPr>
        <w:rPr>
          <w:rFonts w:ascii="Calibri" w:hAnsi="Calibri" w:cs="Calibri"/>
          <w:sz w:val="24"/>
          <w:szCs w:val="24"/>
        </w:rPr>
      </w:pPr>
      <w:r w:rsidRPr="006E217A">
        <w:rPr>
          <w:rFonts w:ascii="Calibri" w:hAnsi="Calibri" w:cs="Calibri"/>
          <w:sz w:val="24"/>
          <w:szCs w:val="24"/>
        </w:rPr>
        <w:t>Store below eye height; avoid public/student access; ensure spill kit is nearby.</w:t>
      </w:r>
    </w:p>
    <w:p w14:paraId="028BF211" w14:textId="77777777" w:rsidR="006E217A" w:rsidRPr="006E217A" w:rsidRDefault="006E217A" w:rsidP="006E217A">
      <w:pPr>
        <w:pStyle w:val="Heading2"/>
        <w:rPr>
          <w:rFonts w:ascii="Calibri" w:hAnsi="Calibri" w:cs="Calibri"/>
          <w:b/>
          <w:bCs/>
          <w:color w:val="000000" w:themeColor="text1"/>
          <w:sz w:val="24"/>
          <w:szCs w:val="24"/>
        </w:rPr>
      </w:pPr>
      <w:r w:rsidRPr="006E217A">
        <w:rPr>
          <w:rFonts w:ascii="Calibri" w:hAnsi="Calibri" w:cs="Calibri"/>
          <w:b/>
          <w:bCs/>
          <w:color w:val="000000" w:themeColor="text1"/>
          <w:sz w:val="24"/>
          <w:szCs w:val="24"/>
        </w:rPr>
        <w:t>Vehicles &amp; Carts</w:t>
      </w:r>
    </w:p>
    <w:p w14:paraId="4DD22BAD" w14:textId="77777777" w:rsidR="006E217A" w:rsidRPr="006E217A" w:rsidRDefault="006E217A" w:rsidP="006E217A">
      <w:pPr>
        <w:pStyle w:val="ListBullet"/>
        <w:numPr>
          <w:ilvl w:val="0"/>
          <w:numId w:val="8"/>
        </w:numPr>
        <w:rPr>
          <w:rFonts w:ascii="Calibri" w:hAnsi="Calibri" w:cs="Calibri"/>
          <w:sz w:val="24"/>
          <w:szCs w:val="24"/>
        </w:rPr>
      </w:pPr>
      <w:r w:rsidRPr="006E217A">
        <w:rPr>
          <w:rFonts w:ascii="Calibri" w:hAnsi="Calibri" w:cs="Calibri"/>
          <w:sz w:val="24"/>
          <w:szCs w:val="24"/>
        </w:rPr>
        <w:t>Transport only minimal quantities required for the task; secure in sealed totes/secondary containment.</w:t>
      </w:r>
    </w:p>
    <w:p w14:paraId="12E259DA" w14:textId="77777777" w:rsidR="006E217A" w:rsidRPr="006E217A" w:rsidRDefault="006E217A" w:rsidP="006E217A">
      <w:pPr>
        <w:pStyle w:val="ListBullet"/>
        <w:numPr>
          <w:ilvl w:val="0"/>
          <w:numId w:val="8"/>
        </w:numPr>
        <w:rPr>
          <w:rFonts w:ascii="Calibri" w:hAnsi="Calibri" w:cs="Calibri"/>
          <w:sz w:val="24"/>
          <w:szCs w:val="24"/>
        </w:rPr>
      </w:pPr>
      <w:r w:rsidRPr="006E217A">
        <w:rPr>
          <w:rFonts w:ascii="Calibri" w:hAnsi="Calibri" w:cs="Calibri"/>
          <w:sz w:val="24"/>
          <w:szCs w:val="24"/>
        </w:rPr>
        <w:t>Keep SDS access method (QR or printed index) available to driver.</w:t>
      </w:r>
    </w:p>
    <w:p w14:paraId="109DCE0D" w14:textId="064B0F4B" w:rsidR="006E217A" w:rsidRPr="006E217A" w:rsidRDefault="006E217A" w:rsidP="006E217A">
      <w:pPr>
        <w:pStyle w:val="ListBullet"/>
        <w:numPr>
          <w:ilvl w:val="0"/>
          <w:numId w:val="8"/>
        </w:numPr>
        <w:rPr>
          <w:rFonts w:ascii="Calibri" w:hAnsi="Calibri" w:cs="Calibri"/>
          <w:sz w:val="24"/>
          <w:szCs w:val="24"/>
        </w:rPr>
      </w:pPr>
      <w:r w:rsidRPr="006E217A">
        <w:rPr>
          <w:rFonts w:ascii="Calibri" w:hAnsi="Calibri" w:cs="Calibri"/>
          <w:sz w:val="24"/>
          <w:szCs w:val="24"/>
        </w:rPr>
        <w:t>No storage in passenger compartment.</w:t>
      </w:r>
    </w:p>
    <w:p w14:paraId="10F671A3" w14:textId="77777777" w:rsidR="006E217A" w:rsidRPr="006E217A" w:rsidRDefault="006E217A" w:rsidP="006E217A">
      <w:pPr>
        <w:pStyle w:val="Heading2"/>
        <w:rPr>
          <w:rFonts w:ascii="Calibri" w:hAnsi="Calibri" w:cs="Calibri"/>
          <w:b/>
          <w:bCs/>
          <w:color w:val="000000" w:themeColor="text1"/>
          <w:sz w:val="24"/>
          <w:szCs w:val="24"/>
        </w:rPr>
      </w:pPr>
      <w:r w:rsidRPr="006E217A">
        <w:rPr>
          <w:rFonts w:ascii="Calibri" w:hAnsi="Calibri" w:cs="Calibri"/>
          <w:b/>
          <w:bCs/>
          <w:color w:val="000000" w:themeColor="text1"/>
          <w:sz w:val="24"/>
          <w:szCs w:val="24"/>
        </w:rPr>
        <w:t>Spill Kits &amp; Housekeeping</w:t>
      </w:r>
    </w:p>
    <w:p w14:paraId="5972346F" w14:textId="77777777" w:rsidR="006E217A" w:rsidRPr="006E217A" w:rsidRDefault="006E217A" w:rsidP="006E217A">
      <w:pPr>
        <w:pStyle w:val="ListBullet"/>
        <w:numPr>
          <w:ilvl w:val="0"/>
          <w:numId w:val="9"/>
        </w:numPr>
        <w:rPr>
          <w:rFonts w:ascii="Calibri" w:hAnsi="Calibri" w:cs="Calibri"/>
          <w:sz w:val="24"/>
          <w:szCs w:val="24"/>
        </w:rPr>
      </w:pPr>
      <w:r w:rsidRPr="006E217A">
        <w:rPr>
          <w:rFonts w:ascii="Calibri" w:hAnsi="Calibri" w:cs="Calibri"/>
          <w:sz w:val="24"/>
          <w:szCs w:val="24"/>
        </w:rPr>
        <w:t>Maintain spill kit within 10–15 m of storage; inspect monthly.</w:t>
      </w:r>
    </w:p>
    <w:p w14:paraId="0D526556" w14:textId="77777777" w:rsidR="006E217A" w:rsidRPr="006E217A" w:rsidRDefault="006E217A" w:rsidP="006E217A">
      <w:pPr>
        <w:pStyle w:val="ListBullet"/>
        <w:numPr>
          <w:ilvl w:val="0"/>
          <w:numId w:val="9"/>
        </w:numPr>
        <w:rPr>
          <w:rFonts w:ascii="Calibri" w:hAnsi="Calibri" w:cs="Calibri"/>
          <w:sz w:val="24"/>
          <w:szCs w:val="24"/>
        </w:rPr>
      </w:pPr>
      <w:r w:rsidRPr="006E217A">
        <w:rPr>
          <w:rFonts w:ascii="Calibri" w:hAnsi="Calibri" w:cs="Calibri"/>
          <w:sz w:val="24"/>
          <w:szCs w:val="24"/>
        </w:rPr>
        <w:t>Keep aisles and exits clear; never store in exit routes.</w:t>
      </w:r>
    </w:p>
    <w:p w14:paraId="2D065402" w14:textId="77777777" w:rsidR="006E217A" w:rsidRPr="006E217A" w:rsidRDefault="006E217A" w:rsidP="006E217A">
      <w:pPr>
        <w:pStyle w:val="ListBullet"/>
        <w:numPr>
          <w:ilvl w:val="0"/>
          <w:numId w:val="9"/>
        </w:numPr>
        <w:rPr>
          <w:rFonts w:ascii="Calibri" w:hAnsi="Calibri" w:cs="Calibri"/>
          <w:sz w:val="24"/>
          <w:szCs w:val="24"/>
        </w:rPr>
      </w:pPr>
      <w:r w:rsidRPr="006E217A">
        <w:rPr>
          <w:rFonts w:ascii="Calibri" w:hAnsi="Calibri" w:cs="Calibri"/>
          <w:sz w:val="24"/>
          <w:szCs w:val="24"/>
        </w:rPr>
        <w:t>Remove expired, degraded, or unknowns from service and initiate disposal.</w:t>
      </w:r>
    </w:p>
    <w:p w14:paraId="7F861CFB" w14:textId="5D395ED3" w:rsidR="006E217A" w:rsidRDefault="006E217A" w:rsidP="00393DC0">
      <w:pPr>
        <w:spacing w:before="100" w:beforeAutospacing="1" w:after="100" w:afterAutospacing="1" w:line="300" w:lineRule="atLeast"/>
        <w:rPr>
          <w:rFonts w:ascii="Calibri" w:eastAsia="Times New Roman" w:hAnsi="Calibri" w:cs="Calibri"/>
          <w:b/>
          <w:bCs/>
          <w:color w:val="E97132" w:themeColor="accent2"/>
          <w:sz w:val="32"/>
          <w:szCs w:val="32"/>
          <w:lang w:val="en-CA"/>
        </w:rPr>
      </w:pPr>
      <w:r w:rsidRPr="00393DC0">
        <w:rPr>
          <w:rFonts w:ascii="Calibri" w:eastAsia="Times New Roman" w:hAnsi="Calibri" w:cs="Calibri"/>
          <w:b/>
          <w:bCs/>
          <w:lang w:val="en-CA"/>
        </w:rPr>
        <w:br/>
      </w:r>
    </w:p>
    <w:p w14:paraId="7F413F62" w14:textId="7ABDD5AE" w:rsidR="00F97543" w:rsidRPr="00393DC0" w:rsidRDefault="00EE7172" w:rsidP="00393DC0">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b/>
          <w:bCs/>
          <w:color w:val="E97132" w:themeColor="accent2"/>
          <w:sz w:val="32"/>
          <w:szCs w:val="32"/>
          <w:lang w:val="en-CA"/>
        </w:rPr>
        <w:lastRenderedPageBreak/>
        <w:t>6</w:t>
      </w:r>
      <w:r w:rsidR="00393DC0" w:rsidRPr="00CB32E2">
        <w:rPr>
          <w:rFonts w:ascii="Calibri" w:eastAsia="Times New Roman" w:hAnsi="Calibri" w:cs="Calibri"/>
          <w:b/>
          <w:bCs/>
          <w:color w:val="E97132" w:themeColor="accent2"/>
          <w:sz w:val="32"/>
          <w:szCs w:val="32"/>
          <w:lang w:val="en-CA"/>
        </w:rPr>
        <w:t xml:space="preserve">. </w:t>
      </w:r>
      <w:r w:rsidR="00393DC0" w:rsidRPr="00393DC0">
        <w:rPr>
          <w:rFonts w:ascii="Calibri" w:eastAsia="Times New Roman" w:hAnsi="Calibri" w:cs="Calibri"/>
          <w:b/>
          <w:bCs/>
          <w:color w:val="E97132" w:themeColor="accent2"/>
          <w:sz w:val="32"/>
          <w:szCs w:val="32"/>
          <w:lang w:val="en-CA"/>
        </w:rPr>
        <w:t>Training and Education – Records and Requirements</w:t>
      </w:r>
      <w:r w:rsidR="00393DC0" w:rsidRPr="00393DC0">
        <w:rPr>
          <w:rFonts w:ascii="Calibri" w:eastAsia="Times New Roman" w:hAnsi="Calibri" w:cs="Calibri"/>
          <w:b/>
          <w:bCs/>
          <w:lang w:val="en-CA"/>
        </w:rPr>
        <w:br/>
      </w:r>
      <w:r w:rsidR="00393DC0" w:rsidRPr="00393DC0">
        <w:rPr>
          <w:rFonts w:ascii="Calibri" w:eastAsia="Times New Roman" w:hAnsi="Calibri" w:cs="Calibri"/>
          <w:lang w:val="en-CA"/>
        </w:rPr>
        <w:t>Document WHMIS training. Keep copies of certificates and sign-in sheets in binder.</w:t>
      </w:r>
      <w:r w:rsidR="00393DC0" w:rsidRPr="00393DC0">
        <w:rPr>
          <w:rFonts w:ascii="Calibri" w:eastAsia="Times New Roman" w:hAnsi="Calibri" w:cs="Calibri"/>
          <w:lang w:val="en-CA"/>
        </w:rPr>
        <w:br/>
      </w:r>
    </w:p>
    <w:tbl>
      <w:tblPr>
        <w:tblStyle w:val="TableGrid"/>
        <w:tblW w:w="0" w:type="auto"/>
        <w:tblLook w:val="04A0" w:firstRow="1" w:lastRow="0" w:firstColumn="1" w:lastColumn="0" w:noHBand="0" w:noVBand="1"/>
      </w:tblPr>
      <w:tblGrid>
        <w:gridCol w:w="4675"/>
        <w:gridCol w:w="4675"/>
      </w:tblGrid>
      <w:tr w:rsidR="00F97543" w14:paraId="16E46022" w14:textId="77777777" w:rsidTr="00F97543">
        <w:tc>
          <w:tcPr>
            <w:tcW w:w="4675" w:type="dxa"/>
          </w:tcPr>
          <w:p w14:paraId="16C636EA" w14:textId="5F05B037" w:rsidR="00F97543" w:rsidRPr="00F97543" w:rsidRDefault="00F97543" w:rsidP="00393DC0">
            <w:pPr>
              <w:spacing w:before="100" w:beforeAutospacing="1" w:after="100" w:afterAutospacing="1" w:line="300" w:lineRule="atLeast"/>
              <w:rPr>
                <w:rFonts w:ascii="Calibri" w:eastAsia="Times New Roman" w:hAnsi="Calibri" w:cs="Calibri"/>
                <w:b/>
                <w:bCs/>
                <w:lang w:val="en-CA"/>
              </w:rPr>
            </w:pPr>
            <w:r w:rsidRPr="00F97543">
              <w:rPr>
                <w:rFonts w:ascii="Calibri" w:eastAsia="Times New Roman" w:hAnsi="Calibri" w:cs="Calibri"/>
                <w:b/>
                <w:bCs/>
                <w:lang w:val="en-CA"/>
              </w:rPr>
              <w:t>Name</w:t>
            </w:r>
          </w:p>
        </w:tc>
        <w:tc>
          <w:tcPr>
            <w:tcW w:w="4675" w:type="dxa"/>
          </w:tcPr>
          <w:p w14:paraId="4D35755D" w14:textId="180905B7" w:rsidR="00F97543" w:rsidRPr="00F97543" w:rsidRDefault="00F97543" w:rsidP="00393DC0">
            <w:pPr>
              <w:spacing w:before="100" w:beforeAutospacing="1" w:after="100" w:afterAutospacing="1" w:line="300" w:lineRule="atLeast"/>
              <w:rPr>
                <w:rFonts w:ascii="Calibri" w:eastAsia="Times New Roman" w:hAnsi="Calibri" w:cs="Calibri"/>
                <w:b/>
                <w:bCs/>
                <w:lang w:val="en-CA"/>
              </w:rPr>
            </w:pPr>
            <w:r w:rsidRPr="00F97543">
              <w:rPr>
                <w:rFonts w:ascii="Calibri" w:eastAsia="Times New Roman" w:hAnsi="Calibri" w:cs="Calibri"/>
                <w:b/>
                <w:bCs/>
                <w:lang w:val="en-CA"/>
              </w:rPr>
              <w:t>Date of Completion</w:t>
            </w:r>
          </w:p>
        </w:tc>
      </w:tr>
      <w:tr w:rsidR="00F97543" w14:paraId="575D9AEB" w14:textId="77777777" w:rsidTr="00F97543">
        <w:tc>
          <w:tcPr>
            <w:tcW w:w="4675" w:type="dxa"/>
          </w:tcPr>
          <w:p w14:paraId="5248A8AE"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487BFB1E"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2623BE34" w14:textId="77777777" w:rsidTr="00F97543">
        <w:tc>
          <w:tcPr>
            <w:tcW w:w="4675" w:type="dxa"/>
          </w:tcPr>
          <w:p w14:paraId="3D0D0E3A"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38E78D47"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6830013E" w14:textId="77777777" w:rsidTr="00F97543">
        <w:tc>
          <w:tcPr>
            <w:tcW w:w="4675" w:type="dxa"/>
          </w:tcPr>
          <w:p w14:paraId="44448976"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145A5307"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730D4DAA" w14:textId="77777777" w:rsidTr="00F97543">
        <w:tc>
          <w:tcPr>
            <w:tcW w:w="4675" w:type="dxa"/>
          </w:tcPr>
          <w:p w14:paraId="14AC8F3A"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3AFF6688"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0C2F3DAB" w14:textId="77777777" w:rsidTr="00F97543">
        <w:tc>
          <w:tcPr>
            <w:tcW w:w="4675" w:type="dxa"/>
          </w:tcPr>
          <w:p w14:paraId="60695FED"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4591F9F6"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59C67FE1" w14:textId="77777777" w:rsidTr="00F97543">
        <w:tc>
          <w:tcPr>
            <w:tcW w:w="4675" w:type="dxa"/>
          </w:tcPr>
          <w:p w14:paraId="0B5D80CC"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1D22C404"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69C54D68" w14:textId="77777777" w:rsidTr="00F97543">
        <w:tc>
          <w:tcPr>
            <w:tcW w:w="4675" w:type="dxa"/>
          </w:tcPr>
          <w:p w14:paraId="2F24BDF2"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2F97B346"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217A7D54" w14:textId="77777777" w:rsidTr="00F97543">
        <w:tc>
          <w:tcPr>
            <w:tcW w:w="4675" w:type="dxa"/>
          </w:tcPr>
          <w:p w14:paraId="51378BD6"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5AFC70A6"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254D6A4F" w14:textId="77777777" w:rsidTr="00F97543">
        <w:tc>
          <w:tcPr>
            <w:tcW w:w="4675" w:type="dxa"/>
          </w:tcPr>
          <w:p w14:paraId="7326BE01"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305418F0"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204AED9B" w14:textId="77777777" w:rsidTr="00F97543">
        <w:tc>
          <w:tcPr>
            <w:tcW w:w="4675" w:type="dxa"/>
          </w:tcPr>
          <w:p w14:paraId="25F4183E"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2052B733"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75225A99" w14:textId="77777777" w:rsidTr="00F97543">
        <w:tc>
          <w:tcPr>
            <w:tcW w:w="4675" w:type="dxa"/>
          </w:tcPr>
          <w:p w14:paraId="758A111F"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4CBFCCD8"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37DDEA2D" w14:textId="77777777" w:rsidTr="00F97543">
        <w:tc>
          <w:tcPr>
            <w:tcW w:w="4675" w:type="dxa"/>
          </w:tcPr>
          <w:p w14:paraId="41FAA182"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4712D0B7"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248780F0" w14:textId="77777777" w:rsidTr="00F97543">
        <w:tc>
          <w:tcPr>
            <w:tcW w:w="4675" w:type="dxa"/>
          </w:tcPr>
          <w:p w14:paraId="576D9730"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224DFA49"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r w:rsidR="00F97543" w14:paraId="77B47F42" w14:textId="77777777" w:rsidTr="00F97543">
        <w:tc>
          <w:tcPr>
            <w:tcW w:w="4675" w:type="dxa"/>
          </w:tcPr>
          <w:p w14:paraId="7D6A366C" w14:textId="77777777" w:rsidR="00F97543" w:rsidRDefault="00F97543" w:rsidP="00C56A8A">
            <w:pPr>
              <w:spacing w:before="100" w:beforeAutospacing="1" w:after="100" w:afterAutospacing="1" w:line="480" w:lineRule="auto"/>
              <w:rPr>
                <w:rFonts w:ascii="Calibri" w:eastAsia="Times New Roman" w:hAnsi="Calibri" w:cs="Calibri"/>
                <w:lang w:val="en-CA"/>
              </w:rPr>
            </w:pPr>
          </w:p>
        </w:tc>
        <w:tc>
          <w:tcPr>
            <w:tcW w:w="4675" w:type="dxa"/>
          </w:tcPr>
          <w:p w14:paraId="6EB6D91F" w14:textId="77777777" w:rsidR="00F97543" w:rsidRDefault="00F97543" w:rsidP="00C56A8A">
            <w:pPr>
              <w:spacing w:before="100" w:beforeAutospacing="1" w:after="100" w:afterAutospacing="1" w:line="480" w:lineRule="auto"/>
              <w:rPr>
                <w:rFonts w:ascii="Calibri" w:eastAsia="Times New Roman" w:hAnsi="Calibri" w:cs="Calibri"/>
                <w:lang w:val="en-CA"/>
              </w:rPr>
            </w:pPr>
          </w:p>
        </w:tc>
      </w:tr>
    </w:tbl>
    <w:p w14:paraId="4E084A10" w14:textId="5C45DD22" w:rsidR="00393DC0" w:rsidRPr="00393DC0" w:rsidRDefault="00393DC0" w:rsidP="00393DC0">
      <w:pPr>
        <w:spacing w:before="100" w:beforeAutospacing="1" w:after="100" w:afterAutospacing="1" w:line="300" w:lineRule="atLeast"/>
        <w:rPr>
          <w:rFonts w:ascii="Calibri" w:eastAsia="Times New Roman" w:hAnsi="Calibri" w:cs="Calibri"/>
          <w:lang w:val="en-CA"/>
        </w:rPr>
      </w:pPr>
    </w:p>
    <w:p w14:paraId="5A40F090" w14:textId="77777777" w:rsidR="00F97543" w:rsidRDefault="00F97543" w:rsidP="00393DC0">
      <w:pPr>
        <w:spacing w:before="100" w:beforeAutospacing="1" w:after="100" w:afterAutospacing="1" w:line="300" w:lineRule="atLeast"/>
        <w:rPr>
          <w:rFonts w:ascii="Calibri" w:eastAsia="Times New Roman" w:hAnsi="Calibri" w:cs="Calibri"/>
          <w:b/>
          <w:bCs/>
          <w:lang w:val="en-CA"/>
        </w:rPr>
      </w:pPr>
    </w:p>
    <w:p w14:paraId="756D7DCA" w14:textId="77777777" w:rsidR="00F97543" w:rsidRDefault="00F97543" w:rsidP="00393DC0">
      <w:pPr>
        <w:spacing w:before="100" w:beforeAutospacing="1" w:after="100" w:afterAutospacing="1" w:line="300" w:lineRule="atLeast"/>
        <w:rPr>
          <w:rFonts w:ascii="Calibri" w:eastAsia="Times New Roman" w:hAnsi="Calibri" w:cs="Calibri"/>
          <w:b/>
          <w:bCs/>
          <w:lang w:val="en-CA"/>
        </w:rPr>
      </w:pPr>
    </w:p>
    <w:p w14:paraId="2DFE08D5" w14:textId="77777777" w:rsidR="00F97543" w:rsidRDefault="00F97543" w:rsidP="00393DC0">
      <w:pPr>
        <w:spacing w:before="100" w:beforeAutospacing="1" w:after="100" w:afterAutospacing="1" w:line="300" w:lineRule="atLeast"/>
        <w:rPr>
          <w:rFonts w:ascii="Calibri" w:eastAsia="Times New Roman" w:hAnsi="Calibri" w:cs="Calibri"/>
          <w:b/>
          <w:bCs/>
          <w:lang w:val="en-CA"/>
        </w:rPr>
      </w:pPr>
    </w:p>
    <w:p w14:paraId="2F0E1FEE" w14:textId="31B662FD" w:rsidR="00393DC0" w:rsidRPr="00393DC0" w:rsidRDefault="00EE7172" w:rsidP="00C663BA">
      <w:pPr>
        <w:spacing w:before="100" w:beforeAutospacing="1" w:after="100" w:afterAutospacing="1" w:line="300" w:lineRule="atLeast"/>
        <w:rPr>
          <w:rFonts w:ascii="Calibri" w:eastAsia="Times New Roman" w:hAnsi="Calibri" w:cs="Calibri"/>
          <w:b/>
          <w:bCs/>
          <w:lang w:val="en-CA"/>
        </w:rPr>
      </w:pPr>
      <w:r>
        <w:rPr>
          <w:rFonts w:ascii="Calibri" w:eastAsia="Times New Roman" w:hAnsi="Calibri" w:cs="Calibri"/>
          <w:b/>
          <w:bCs/>
          <w:color w:val="E97132" w:themeColor="accent2"/>
          <w:sz w:val="32"/>
          <w:szCs w:val="32"/>
          <w:lang w:val="en-CA"/>
        </w:rPr>
        <w:lastRenderedPageBreak/>
        <w:t>7</w:t>
      </w:r>
      <w:r w:rsidR="00393DC0" w:rsidRPr="00CB32E2">
        <w:rPr>
          <w:rFonts w:ascii="Calibri" w:eastAsia="Times New Roman" w:hAnsi="Calibri" w:cs="Calibri"/>
          <w:b/>
          <w:bCs/>
          <w:color w:val="E97132" w:themeColor="accent2"/>
          <w:sz w:val="32"/>
          <w:szCs w:val="32"/>
          <w:lang w:val="en-CA"/>
        </w:rPr>
        <w:t xml:space="preserve">. </w:t>
      </w:r>
      <w:r w:rsidR="00393DC0" w:rsidRPr="00393DC0">
        <w:rPr>
          <w:rFonts w:ascii="Calibri" w:eastAsia="Times New Roman" w:hAnsi="Calibri" w:cs="Calibri"/>
          <w:b/>
          <w:bCs/>
          <w:color w:val="E97132" w:themeColor="accent2"/>
          <w:sz w:val="32"/>
          <w:szCs w:val="32"/>
          <w:lang w:val="en-CA"/>
        </w:rPr>
        <w:t>Emergency Procedures – Spills, Exposures, and Reporting</w:t>
      </w:r>
      <w:r w:rsidR="00393DC0" w:rsidRPr="00393DC0">
        <w:rPr>
          <w:rFonts w:ascii="Calibri" w:eastAsia="Times New Roman" w:hAnsi="Calibri" w:cs="Calibri"/>
          <w:lang w:val="en-CA"/>
        </w:rPr>
        <w:br/>
      </w:r>
      <w:r w:rsidR="00C663BA" w:rsidRPr="00C663BA">
        <w:rPr>
          <w:rFonts w:ascii="Calibri" w:eastAsia="Times New Roman" w:hAnsi="Calibri" w:cs="Calibri"/>
          <w:lang w:val="en-CA"/>
        </w:rPr>
        <w:t xml:space="preserve">Before conducting any spill or exposure response: (1) Stop and isolate the area, (2) Notify supervisor, (3) Check SDS, </w:t>
      </w:r>
      <w:r w:rsidR="00C663BA" w:rsidRPr="00393DC0">
        <w:rPr>
          <w:rFonts w:ascii="Calibri" w:eastAsia="Times New Roman" w:hAnsi="Calibri" w:cs="Calibri"/>
          <w:lang w:val="en-CA"/>
        </w:rPr>
        <w:t>sections 2, 4, 6, 7, 8 and 13</w:t>
      </w:r>
      <w:r w:rsidR="00C663BA" w:rsidRPr="00C663BA">
        <w:rPr>
          <w:rFonts w:ascii="Calibri" w:eastAsia="Times New Roman" w:hAnsi="Calibri" w:cs="Calibri"/>
          <w:lang w:val="en-CA"/>
        </w:rPr>
        <w:t xml:space="preserve"> (4) Use PPE, (5) Complete reporting.  After any exposure workers must report to first aid</w:t>
      </w:r>
      <w:r w:rsidR="00C663BA" w:rsidRPr="00C663BA">
        <w:rPr>
          <w:rFonts w:ascii="Calibri" w:eastAsia="Times New Roman" w:hAnsi="Calibri" w:cs="Calibri"/>
          <w:b/>
          <w:bCs/>
          <w:lang w:val="en-CA"/>
        </w:rPr>
        <w:t>.</w:t>
      </w:r>
      <w:r w:rsidR="00C663BA">
        <w:rPr>
          <w:rFonts w:ascii="Calibri" w:eastAsia="Times New Roman" w:hAnsi="Calibri" w:cs="Calibri"/>
          <w:b/>
          <w:bCs/>
          <w:lang w:val="en-CA"/>
        </w:rPr>
        <w:t xml:space="preserve"> </w:t>
      </w:r>
      <w:r w:rsidR="00C663BA" w:rsidRPr="00393DC0">
        <w:rPr>
          <w:rFonts w:ascii="Calibri" w:eastAsia="Times New Roman" w:hAnsi="Calibri" w:cs="Calibri"/>
          <w:lang w:val="en-CA"/>
        </w:rPr>
        <w:t xml:space="preserve">Complete a Spill/Exposure report using the template </w:t>
      </w:r>
      <w:r w:rsidR="00C663BA">
        <w:rPr>
          <w:rFonts w:ascii="Calibri" w:eastAsia="Times New Roman" w:hAnsi="Calibri" w:cs="Calibri"/>
          <w:lang w:val="en-CA"/>
        </w:rPr>
        <w:t>below and</w:t>
      </w:r>
      <w:r w:rsidR="00C663BA" w:rsidRPr="00393DC0">
        <w:rPr>
          <w:rFonts w:ascii="Calibri" w:eastAsia="Times New Roman" w:hAnsi="Calibri" w:cs="Calibri"/>
          <w:lang w:val="en-CA"/>
        </w:rPr>
        <w:t xml:space="preserve"> keep </w:t>
      </w:r>
      <w:r w:rsidR="00C663BA">
        <w:rPr>
          <w:rFonts w:ascii="Calibri" w:eastAsia="Times New Roman" w:hAnsi="Calibri" w:cs="Calibri"/>
          <w:lang w:val="en-CA"/>
        </w:rPr>
        <w:t>a record of it in this</w:t>
      </w:r>
      <w:r w:rsidR="00C663BA" w:rsidRPr="00393DC0">
        <w:rPr>
          <w:rFonts w:ascii="Calibri" w:eastAsia="Times New Roman" w:hAnsi="Calibri" w:cs="Calibri"/>
          <w:lang w:val="en-CA"/>
        </w:rPr>
        <w:t xml:space="preserve"> section </w:t>
      </w:r>
      <w:r w:rsidR="00C663BA">
        <w:rPr>
          <w:rFonts w:ascii="Calibri" w:eastAsia="Times New Roman" w:hAnsi="Calibri" w:cs="Calibri"/>
          <w:lang w:val="en-CA"/>
        </w:rPr>
        <w:t>of</w:t>
      </w:r>
      <w:r w:rsidR="00C663BA" w:rsidRPr="00393DC0">
        <w:rPr>
          <w:rFonts w:ascii="Calibri" w:eastAsia="Times New Roman" w:hAnsi="Calibri" w:cs="Calibri"/>
          <w:lang w:val="en-CA"/>
        </w:rPr>
        <w:t xml:space="preserve"> the binder.</w:t>
      </w:r>
    </w:p>
    <w:p w14:paraId="3C2F0524" w14:textId="77777777" w:rsidR="002F751D" w:rsidRDefault="002F751D" w:rsidP="002F751D">
      <w:pPr>
        <w:spacing w:before="100" w:beforeAutospacing="1" w:after="100" w:afterAutospacing="1" w:line="300" w:lineRule="atLeast"/>
        <w:rPr>
          <w:rFonts w:ascii="Calibri" w:eastAsia="Times New Roman" w:hAnsi="Calibri" w:cs="Calibri"/>
          <w:lang w:val="en-CA"/>
        </w:rPr>
      </w:pPr>
      <w:r w:rsidRPr="00393DC0">
        <w:rPr>
          <w:rFonts w:ascii="Calibri" w:eastAsia="Times New Roman" w:hAnsi="Calibri" w:cs="Calibri"/>
          <w:b/>
          <w:bCs/>
          <w:lang w:val="en-CA"/>
        </w:rPr>
        <w:t>Spill/Exposure Response Form</w:t>
      </w:r>
      <w:r w:rsidRPr="00393DC0">
        <w:rPr>
          <w:rFonts w:ascii="Calibri" w:eastAsia="Times New Roman" w:hAnsi="Calibri" w:cs="Calibri"/>
          <w:lang w:val="en-CA"/>
        </w:rPr>
        <w:br/>
      </w:r>
    </w:p>
    <w:tbl>
      <w:tblPr>
        <w:tblStyle w:val="TableGrid"/>
        <w:tblW w:w="9767" w:type="dxa"/>
        <w:tblLook w:val="04A0" w:firstRow="1" w:lastRow="0" w:firstColumn="1" w:lastColumn="0" w:noHBand="0" w:noVBand="1"/>
      </w:tblPr>
      <w:tblGrid>
        <w:gridCol w:w="1555"/>
        <w:gridCol w:w="2126"/>
        <w:gridCol w:w="1984"/>
        <w:gridCol w:w="4102"/>
      </w:tblGrid>
      <w:tr w:rsidR="00C56A8A" w14:paraId="583C3ADD" w14:textId="77777777" w:rsidTr="00C56A8A">
        <w:trPr>
          <w:trHeight w:val="888"/>
        </w:trPr>
        <w:tc>
          <w:tcPr>
            <w:tcW w:w="1555" w:type="dxa"/>
          </w:tcPr>
          <w:p w14:paraId="2A3A2099" w14:textId="71DD2811" w:rsidR="00C56A8A" w:rsidRPr="00F97543" w:rsidRDefault="00C56A8A" w:rsidP="00C56A8A">
            <w:pPr>
              <w:spacing w:before="100" w:beforeAutospacing="1" w:after="100" w:afterAutospacing="1"/>
              <w:rPr>
                <w:rFonts w:ascii="Calibri" w:eastAsia="Times New Roman" w:hAnsi="Calibri" w:cs="Calibri"/>
                <w:b/>
                <w:bCs/>
                <w:sz w:val="21"/>
                <w:szCs w:val="21"/>
                <w:lang w:val="en-CA"/>
              </w:rPr>
            </w:pPr>
            <w:r w:rsidRPr="00F97543">
              <w:rPr>
                <w:rFonts w:ascii="Calibri" w:eastAsia="Times New Roman" w:hAnsi="Calibri" w:cs="Calibri"/>
                <w:b/>
                <w:bCs/>
                <w:sz w:val="21"/>
                <w:szCs w:val="21"/>
                <w:lang w:val="en-CA"/>
              </w:rPr>
              <w:t>Date</w:t>
            </w:r>
          </w:p>
        </w:tc>
        <w:tc>
          <w:tcPr>
            <w:tcW w:w="2126" w:type="dxa"/>
          </w:tcPr>
          <w:p w14:paraId="130147BB" w14:textId="130444EE" w:rsidR="00C56A8A" w:rsidRPr="00F97543" w:rsidRDefault="00C56A8A" w:rsidP="00C56A8A">
            <w:pPr>
              <w:spacing w:before="100" w:beforeAutospacing="1" w:after="100" w:afterAutospacing="1"/>
              <w:rPr>
                <w:rFonts w:ascii="Calibri" w:eastAsia="Times New Roman" w:hAnsi="Calibri" w:cs="Calibri"/>
                <w:b/>
                <w:bCs/>
                <w:sz w:val="21"/>
                <w:szCs w:val="21"/>
                <w:lang w:val="en-CA"/>
              </w:rPr>
            </w:pPr>
            <w:r w:rsidRPr="00F97543">
              <w:rPr>
                <w:rFonts w:ascii="Calibri" w:eastAsia="Times New Roman" w:hAnsi="Calibri" w:cs="Calibri"/>
                <w:b/>
                <w:bCs/>
                <w:sz w:val="21"/>
                <w:szCs w:val="21"/>
                <w:lang w:val="en-CA"/>
              </w:rPr>
              <w:t>Location</w:t>
            </w:r>
            <w:r>
              <w:rPr>
                <w:rFonts w:ascii="Calibri" w:eastAsia="Times New Roman" w:hAnsi="Calibri" w:cs="Calibri"/>
                <w:b/>
                <w:bCs/>
                <w:sz w:val="21"/>
                <w:szCs w:val="21"/>
                <w:lang w:val="en-CA"/>
              </w:rPr>
              <w:t xml:space="preserve"> (space/room)</w:t>
            </w:r>
          </w:p>
        </w:tc>
        <w:tc>
          <w:tcPr>
            <w:tcW w:w="1984" w:type="dxa"/>
          </w:tcPr>
          <w:p w14:paraId="3329829D" w14:textId="1F10D575" w:rsidR="00C56A8A" w:rsidRPr="00F97543" w:rsidRDefault="00C56A8A" w:rsidP="00C56A8A">
            <w:pPr>
              <w:spacing w:before="100" w:beforeAutospacing="1" w:after="100" w:afterAutospacing="1"/>
              <w:rPr>
                <w:rFonts w:ascii="Calibri" w:eastAsia="Times New Roman" w:hAnsi="Calibri" w:cs="Calibri"/>
                <w:b/>
                <w:bCs/>
                <w:sz w:val="21"/>
                <w:szCs w:val="21"/>
                <w:lang w:val="en-CA"/>
              </w:rPr>
            </w:pPr>
            <w:r w:rsidRPr="00F97543">
              <w:rPr>
                <w:rFonts w:ascii="Calibri" w:eastAsia="Times New Roman" w:hAnsi="Calibri" w:cs="Calibri"/>
                <w:b/>
                <w:bCs/>
                <w:sz w:val="21"/>
                <w:szCs w:val="21"/>
                <w:lang w:val="en-CA"/>
              </w:rPr>
              <w:t>Product Name</w:t>
            </w:r>
          </w:p>
        </w:tc>
        <w:tc>
          <w:tcPr>
            <w:tcW w:w="4102" w:type="dxa"/>
          </w:tcPr>
          <w:p w14:paraId="5A8484EB" w14:textId="338C2364" w:rsidR="00C56A8A" w:rsidRPr="00F97543" w:rsidRDefault="00C56A8A" w:rsidP="00C56A8A">
            <w:pPr>
              <w:spacing w:before="100" w:beforeAutospacing="1" w:after="100" w:afterAutospacing="1"/>
              <w:rPr>
                <w:rFonts w:ascii="Calibri" w:eastAsia="Times New Roman" w:hAnsi="Calibri" w:cs="Calibri"/>
                <w:b/>
                <w:bCs/>
                <w:sz w:val="21"/>
                <w:szCs w:val="21"/>
                <w:lang w:val="en-CA"/>
              </w:rPr>
            </w:pPr>
            <w:r w:rsidRPr="00F97543">
              <w:rPr>
                <w:rFonts w:ascii="Calibri" w:eastAsia="Times New Roman" w:hAnsi="Calibri" w:cs="Calibri"/>
                <w:b/>
                <w:bCs/>
                <w:sz w:val="21"/>
                <w:szCs w:val="21"/>
                <w:lang w:val="en-CA"/>
              </w:rPr>
              <w:t xml:space="preserve">Description of </w:t>
            </w:r>
            <w:r>
              <w:rPr>
                <w:rFonts w:ascii="Calibri" w:eastAsia="Times New Roman" w:hAnsi="Calibri" w:cs="Calibri"/>
                <w:b/>
                <w:bCs/>
                <w:sz w:val="21"/>
                <w:szCs w:val="21"/>
                <w:lang w:val="en-CA"/>
              </w:rPr>
              <w:t>incident.  Include: actions taken, PPE used, persons involved, disposal.</w:t>
            </w:r>
          </w:p>
        </w:tc>
      </w:tr>
      <w:tr w:rsidR="00C56A8A" w14:paraId="1321D9FA" w14:textId="77777777" w:rsidTr="00C56A8A">
        <w:trPr>
          <w:trHeight w:val="589"/>
        </w:trPr>
        <w:tc>
          <w:tcPr>
            <w:tcW w:w="1555" w:type="dxa"/>
          </w:tcPr>
          <w:p w14:paraId="19AB1750"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2126" w:type="dxa"/>
          </w:tcPr>
          <w:p w14:paraId="53AA2889"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1984" w:type="dxa"/>
          </w:tcPr>
          <w:p w14:paraId="41E1ECC1"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4102" w:type="dxa"/>
          </w:tcPr>
          <w:p w14:paraId="05AE1E0B" w14:textId="77777777" w:rsidR="00C56A8A" w:rsidRDefault="00C56A8A" w:rsidP="00C56A8A">
            <w:pPr>
              <w:spacing w:before="100" w:beforeAutospacing="1" w:after="100" w:afterAutospacing="1" w:line="720" w:lineRule="auto"/>
              <w:rPr>
                <w:rFonts w:ascii="Calibri" w:eastAsia="Times New Roman" w:hAnsi="Calibri" w:cs="Calibri"/>
                <w:lang w:val="en-CA"/>
              </w:rPr>
            </w:pPr>
          </w:p>
          <w:p w14:paraId="134491EA" w14:textId="77777777" w:rsidR="00C56A8A" w:rsidRDefault="00C56A8A" w:rsidP="00C56A8A">
            <w:pPr>
              <w:spacing w:before="100" w:beforeAutospacing="1" w:after="100" w:afterAutospacing="1" w:line="720" w:lineRule="auto"/>
              <w:rPr>
                <w:rFonts w:ascii="Calibri" w:eastAsia="Times New Roman" w:hAnsi="Calibri" w:cs="Calibri"/>
                <w:lang w:val="en-CA"/>
              </w:rPr>
            </w:pPr>
          </w:p>
        </w:tc>
      </w:tr>
      <w:tr w:rsidR="00C56A8A" w14:paraId="11B63422" w14:textId="77777777" w:rsidTr="00C56A8A">
        <w:trPr>
          <w:trHeight w:val="589"/>
        </w:trPr>
        <w:tc>
          <w:tcPr>
            <w:tcW w:w="1555" w:type="dxa"/>
          </w:tcPr>
          <w:p w14:paraId="14B4030C"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2126" w:type="dxa"/>
          </w:tcPr>
          <w:p w14:paraId="58E591D0"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1984" w:type="dxa"/>
          </w:tcPr>
          <w:p w14:paraId="7A17CA13"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4102" w:type="dxa"/>
          </w:tcPr>
          <w:p w14:paraId="756C6ADB" w14:textId="77777777" w:rsidR="00C56A8A" w:rsidRDefault="00C56A8A" w:rsidP="00C56A8A">
            <w:pPr>
              <w:spacing w:before="100" w:beforeAutospacing="1" w:after="100" w:afterAutospacing="1" w:line="720" w:lineRule="auto"/>
              <w:rPr>
                <w:rFonts w:ascii="Calibri" w:eastAsia="Times New Roman" w:hAnsi="Calibri" w:cs="Calibri"/>
                <w:lang w:val="en-CA"/>
              </w:rPr>
            </w:pPr>
          </w:p>
          <w:p w14:paraId="7DB04238" w14:textId="77777777" w:rsidR="00C56A8A" w:rsidRDefault="00C56A8A" w:rsidP="00C56A8A">
            <w:pPr>
              <w:spacing w:before="100" w:beforeAutospacing="1" w:after="100" w:afterAutospacing="1" w:line="720" w:lineRule="auto"/>
              <w:rPr>
                <w:rFonts w:ascii="Calibri" w:eastAsia="Times New Roman" w:hAnsi="Calibri" w:cs="Calibri"/>
                <w:lang w:val="en-CA"/>
              </w:rPr>
            </w:pPr>
          </w:p>
        </w:tc>
      </w:tr>
      <w:tr w:rsidR="00C56A8A" w14:paraId="29418DB6" w14:textId="77777777" w:rsidTr="00C56A8A">
        <w:trPr>
          <w:trHeight w:val="589"/>
        </w:trPr>
        <w:tc>
          <w:tcPr>
            <w:tcW w:w="1555" w:type="dxa"/>
          </w:tcPr>
          <w:p w14:paraId="15FAB886"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2126" w:type="dxa"/>
          </w:tcPr>
          <w:p w14:paraId="4E859AAF"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1984" w:type="dxa"/>
          </w:tcPr>
          <w:p w14:paraId="768C19A4"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4102" w:type="dxa"/>
          </w:tcPr>
          <w:p w14:paraId="1B6F836B" w14:textId="77777777" w:rsidR="00C56A8A" w:rsidRDefault="00C56A8A" w:rsidP="00C56A8A">
            <w:pPr>
              <w:spacing w:before="100" w:beforeAutospacing="1" w:after="100" w:afterAutospacing="1" w:line="720" w:lineRule="auto"/>
              <w:rPr>
                <w:rFonts w:ascii="Calibri" w:eastAsia="Times New Roman" w:hAnsi="Calibri" w:cs="Calibri"/>
                <w:lang w:val="en-CA"/>
              </w:rPr>
            </w:pPr>
          </w:p>
          <w:p w14:paraId="77C0A242" w14:textId="77777777" w:rsidR="00C56A8A" w:rsidRDefault="00C56A8A" w:rsidP="00C56A8A">
            <w:pPr>
              <w:spacing w:before="100" w:beforeAutospacing="1" w:after="100" w:afterAutospacing="1" w:line="720" w:lineRule="auto"/>
              <w:rPr>
                <w:rFonts w:ascii="Calibri" w:eastAsia="Times New Roman" w:hAnsi="Calibri" w:cs="Calibri"/>
                <w:lang w:val="en-CA"/>
              </w:rPr>
            </w:pPr>
          </w:p>
        </w:tc>
      </w:tr>
      <w:tr w:rsidR="00C56A8A" w14:paraId="2690EB2D" w14:textId="77777777" w:rsidTr="00C56A8A">
        <w:trPr>
          <w:trHeight w:val="589"/>
        </w:trPr>
        <w:tc>
          <w:tcPr>
            <w:tcW w:w="1555" w:type="dxa"/>
          </w:tcPr>
          <w:p w14:paraId="52E63C68"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2126" w:type="dxa"/>
          </w:tcPr>
          <w:p w14:paraId="65A851F2"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1984" w:type="dxa"/>
          </w:tcPr>
          <w:p w14:paraId="055CADE6" w14:textId="77777777" w:rsidR="00C56A8A" w:rsidRDefault="00C56A8A" w:rsidP="00C56A8A">
            <w:pPr>
              <w:spacing w:before="100" w:beforeAutospacing="1" w:after="100" w:afterAutospacing="1" w:line="720" w:lineRule="auto"/>
              <w:rPr>
                <w:rFonts w:ascii="Calibri" w:eastAsia="Times New Roman" w:hAnsi="Calibri" w:cs="Calibri"/>
                <w:lang w:val="en-CA"/>
              </w:rPr>
            </w:pPr>
          </w:p>
        </w:tc>
        <w:tc>
          <w:tcPr>
            <w:tcW w:w="4102" w:type="dxa"/>
          </w:tcPr>
          <w:p w14:paraId="798A1338" w14:textId="77777777" w:rsidR="00C56A8A" w:rsidRDefault="00C56A8A" w:rsidP="00C56A8A">
            <w:pPr>
              <w:spacing w:before="100" w:beforeAutospacing="1" w:after="100" w:afterAutospacing="1" w:line="720" w:lineRule="auto"/>
              <w:rPr>
                <w:rFonts w:ascii="Calibri" w:eastAsia="Times New Roman" w:hAnsi="Calibri" w:cs="Calibri"/>
                <w:lang w:val="en-CA"/>
              </w:rPr>
            </w:pPr>
          </w:p>
          <w:p w14:paraId="4F880321" w14:textId="77777777" w:rsidR="00C56A8A" w:rsidRDefault="00C56A8A" w:rsidP="00C56A8A">
            <w:pPr>
              <w:spacing w:before="100" w:beforeAutospacing="1" w:after="100" w:afterAutospacing="1" w:line="720" w:lineRule="auto"/>
              <w:rPr>
                <w:rFonts w:ascii="Calibri" w:eastAsia="Times New Roman" w:hAnsi="Calibri" w:cs="Calibri"/>
                <w:lang w:val="en-CA"/>
              </w:rPr>
            </w:pPr>
          </w:p>
        </w:tc>
      </w:tr>
    </w:tbl>
    <w:p w14:paraId="5821D8FF" w14:textId="4F7B9E8E" w:rsidR="00CB32E2" w:rsidRPr="00CB32E2" w:rsidRDefault="00EE7172" w:rsidP="00CB32E2">
      <w:pPr>
        <w:pStyle w:val="NormalWeb"/>
        <w:spacing w:line="300" w:lineRule="atLeast"/>
        <w:rPr>
          <w:rFonts w:ascii="Calibri" w:hAnsi="Calibri" w:cs="Calibri"/>
        </w:rPr>
      </w:pPr>
      <w:r>
        <w:rPr>
          <w:rFonts w:ascii="Calibri" w:hAnsi="Calibri" w:cs="Calibri"/>
          <w:b/>
          <w:bCs/>
          <w:color w:val="E97132" w:themeColor="accent2"/>
          <w:sz w:val="32"/>
          <w:szCs w:val="32"/>
        </w:rPr>
        <w:lastRenderedPageBreak/>
        <w:t>8</w:t>
      </w:r>
      <w:r w:rsidR="00C56A8A" w:rsidRPr="00CB32E2">
        <w:rPr>
          <w:rFonts w:ascii="Calibri" w:hAnsi="Calibri" w:cs="Calibri"/>
          <w:b/>
          <w:bCs/>
          <w:color w:val="E97132" w:themeColor="accent2"/>
          <w:sz w:val="32"/>
          <w:szCs w:val="32"/>
        </w:rPr>
        <w:t xml:space="preserve">. </w:t>
      </w:r>
      <w:r w:rsidR="00CB32E2" w:rsidRPr="00CB32E2">
        <w:rPr>
          <w:rFonts w:ascii="Calibri" w:hAnsi="Calibri" w:cs="Calibri"/>
          <w:b/>
          <w:bCs/>
          <w:color w:val="E97132" w:themeColor="accent2"/>
          <w:sz w:val="32"/>
          <w:szCs w:val="32"/>
        </w:rPr>
        <w:t>Annual Review</w:t>
      </w:r>
      <w:r w:rsidR="00CB32E2" w:rsidRPr="00CB32E2">
        <w:rPr>
          <w:rFonts w:ascii="Calibri" w:hAnsi="Calibri" w:cs="Calibri"/>
        </w:rPr>
        <w:br/>
        <w:t xml:space="preserve">Conduct an annual review of the WHMIS program: verify </w:t>
      </w:r>
      <w:r w:rsidR="00CB32E2">
        <w:rPr>
          <w:rFonts w:ascii="Calibri" w:hAnsi="Calibri" w:cs="Calibri"/>
        </w:rPr>
        <w:t xml:space="preserve">product </w:t>
      </w:r>
      <w:r w:rsidR="00CB32E2" w:rsidRPr="00CB32E2">
        <w:rPr>
          <w:rFonts w:ascii="Calibri" w:hAnsi="Calibri" w:cs="Calibri"/>
        </w:rPr>
        <w:t>inventories, labels, SDS, training records, and storage/segregation. Document corrective actions and track to completion.</w:t>
      </w:r>
      <w:r w:rsidR="00C663BA">
        <w:rPr>
          <w:rFonts w:ascii="Calibri" w:hAnsi="Calibri" w:cs="Calibri"/>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B32E2" w14:paraId="06B12702" w14:textId="77777777" w:rsidTr="00CB32E2">
        <w:tc>
          <w:tcPr>
            <w:tcW w:w="1558" w:type="dxa"/>
          </w:tcPr>
          <w:p w14:paraId="299A9E84" w14:textId="0511BFAC" w:rsidR="00CB32E2" w:rsidRDefault="00CB32E2" w:rsidP="00CB32E2">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Date Completed</w:t>
            </w:r>
          </w:p>
        </w:tc>
        <w:tc>
          <w:tcPr>
            <w:tcW w:w="1558" w:type="dxa"/>
          </w:tcPr>
          <w:p w14:paraId="2BBFE481" w14:textId="2A337432" w:rsidR="00CB32E2" w:rsidRDefault="00CB32E2" w:rsidP="00CB32E2">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SDS inventory &amp; sheets are up to date</w:t>
            </w:r>
          </w:p>
        </w:tc>
        <w:tc>
          <w:tcPr>
            <w:tcW w:w="1558" w:type="dxa"/>
          </w:tcPr>
          <w:p w14:paraId="7BADE554" w14:textId="471204A3" w:rsidR="00CB32E2" w:rsidRDefault="00CB32E2" w:rsidP="00CB32E2">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Product labels present and legible</w:t>
            </w:r>
          </w:p>
        </w:tc>
        <w:tc>
          <w:tcPr>
            <w:tcW w:w="1558" w:type="dxa"/>
          </w:tcPr>
          <w:p w14:paraId="5943B7C2" w14:textId="2A4DA35D" w:rsidR="00CB32E2" w:rsidRDefault="00CB32E2" w:rsidP="00CB32E2">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Storage aligns with SDS Section 7</w:t>
            </w:r>
          </w:p>
        </w:tc>
        <w:tc>
          <w:tcPr>
            <w:tcW w:w="1559" w:type="dxa"/>
          </w:tcPr>
          <w:p w14:paraId="15ED6B11" w14:textId="014C2E24" w:rsidR="00CB32E2" w:rsidRDefault="00CB32E2" w:rsidP="00CB32E2">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Training records visible and current</w:t>
            </w:r>
          </w:p>
        </w:tc>
        <w:tc>
          <w:tcPr>
            <w:tcW w:w="1559" w:type="dxa"/>
          </w:tcPr>
          <w:p w14:paraId="503119A1" w14:textId="590FCC3A" w:rsidR="00CB32E2" w:rsidRDefault="00CB32E2" w:rsidP="00CB32E2">
            <w:pPr>
              <w:spacing w:before="100" w:beforeAutospacing="1" w:after="100" w:afterAutospacing="1" w:line="300" w:lineRule="atLeast"/>
              <w:rPr>
                <w:rFonts w:ascii="Calibri" w:eastAsia="Times New Roman" w:hAnsi="Calibri" w:cs="Calibri"/>
                <w:lang w:val="en-CA"/>
              </w:rPr>
            </w:pPr>
            <w:r>
              <w:rPr>
                <w:rFonts w:ascii="Calibri" w:eastAsia="Times New Roman" w:hAnsi="Calibri" w:cs="Calibri"/>
                <w:lang w:val="en-CA"/>
              </w:rPr>
              <w:t>Supervisor verification</w:t>
            </w:r>
          </w:p>
        </w:tc>
      </w:tr>
      <w:tr w:rsidR="00CB32E2" w14:paraId="0DFEAB4E" w14:textId="77777777" w:rsidTr="00CB32E2">
        <w:tc>
          <w:tcPr>
            <w:tcW w:w="1558" w:type="dxa"/>
          </w:tcPr>
          <w:p w14:paraId="55323252"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01C14F48"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700B2850"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771676E1"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33DB8336"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074570A2" w14:textId="77777777" w:rsidR="00CB32E2" w:rsidRDefault="00CB32E2" w:rsidP="00CB32E2">
            <w:pPr>
              <w:spacing w:before="100" w:beforeAutospacing="1" w:after="100" w:afterAutospacing="1" w:line="600" w:lineRule="auto"/>
              <w:rPr>
                <w:rFonts w:ascii="Calibri" w:eastAsia="Times New Roman" w:hAnsi="Calibri" w:cs="Calibri"/>
                <w:lang w:val="en-CA"/>
              </w:rPr>
            </w:pPr>
          </w:p>
        </w:tc>
      </w:tr>
      <w:tr w:rsidR="00CB32E2" w14:paraId="042FDA4D" w14:textId="77777777" w:rsidTr="00CB32E2">
        <w:tc>
          <w:tcPr>
            <w:tcW w:w="1558" w:type="dxa"/>
          </w:tcPr>
          <w:p w14:paraId="7DFE8881"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28C7AD68"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0F5441E1"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2E701913"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1D7EBA8E"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21C7AC75" w14:textId="77777777" w:rsidR="00CB32E2" w:rsidRDefault="00CB32E2" w:rsidP="00CB32E2">
            <w:pPr>
              <w:spacing w:before="100" w:beforeAutospacing="1" w:after="100" w:afterAutospacing="1" w:line="600" w:lineRule="auto"/>
              <w:rPr>
                <w:rFonts w:ascii="Calibri" w:eastAsia="Times New Roman" w:hAnsi="Calibri" w:cs="Calibri"/>
                <w:lang w:val="en-CA"/>
              </w:rPr>
            </w:pPr>
          </w:p>
        </w:tc>
      </w:tr>
      <w:tr w:rsidR="00CB32E2" w14:paraId="67E554EC" w14:textId="77777777" w:rsidTr="00CB32E2">
        <w:tc>
          <w:tcPr>
            <w:tcW w:w="1558" w:type="dxa"/>
          </w:tcPr>
          <w:p w14:paraId="3AD66EA0"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4F5EC1DF"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01406860"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1EF0CE9E"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17334F88"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267EC201" w14:textId="77777777" w:rsidR="00CB32E2" w:rsidRDefault="00CB32E2" w:rsidP="00CB32E2">
            <w:pPr>
              <w:spacing w:before="100" w:beforeAutospacing="1" w:after="100" w:afterAutospacing="1" w:line="600" w:lineRule="auto"/>
              <w:rPr>
                <w:rFonts w:ascii="Calibri" w:eastAsia="Times New Roman" w:hAnsi="Calibri" w:cs="Calibri"/>
                <w:lang w:val="en-CA"/>
              </w:rPr>
            </w:pPr>
          </w:p>
        </w:tc>
      </w:tr>
      <w:tr w:rsidR="00CB32E2" w14:paraId="23B5D3E2" w14:textId="77777777" w:rsidTr="00CB32E2">
        <w:tc>
          <w:tcPr>
            <w:tcW w:w="1558" w:type="dxa"/>
          </w:tcPr>
          <w:p w14:paraId="63F7DEE6"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372F1B23"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2530D1AD"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5CE8AA05"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64CF694A"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0407362B" w14:textId="77777777" w:rsidR="00CB32E2" w:rsidRDefault="00CB32E2" w:rsidP="00CB32E2">
            <w:pPr>
              <w:spacing w:before="100" w:beforeAutospacing="1" w:after="100" w:afterAutospacing="1" w:line="600" w:lineRule="auto"/>
              <w:rPr>
                <w:rFonts w:ascii="Calibri" w:eastAsia="Times New Roman" w:hAnsi="Calibri" w:cs="Calibri"/>
                <w:lang w:val="en-CA"/>
              </w:rPr>
            </w:pPr>
          </w:p>
        </w:tc>
      </w:tr>
      <w:tr w:rsidR="00CB32E2" w14:paraId="1A45343C" w14:textId="77777777" w:rsidTr="00CB32E2">
        <w:tc>
          <w:tcPr>
            <w:tcW w:w="1558" w:type="dxa"/>
          </w:tcPr>
          <w:p w14:paraId="118E4ACA"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1AD7D804"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6586C082"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8" w:type="dxa"/>
          </w:tcPr>
          <w:p w14:paraId="7D9417C2"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35607A31" w14:textId="77777777" w:rsidR="00CB32E2" w:rsidRDefault="00CB32E2" w:rsidP="00CB32E2">
            <w:pPr>
              <w:spacing w:before="100" w:beforeAutospacing="1" w:after="100" w:afterAutospacing="1" w:line="600" w:lineRule="auto"/>
              <w:rPr>
                <w:rFonts w:ascii="Calibri" w:eastAsia="Times New Roman" w:hAnsi="Calibri" w:cs="Calibri"/>
                <w:lang w:val="en-CA"/>
              </w:rPr>
            </w:pPr>
          </w:p>
        </w:tc>
        <w:tc>
          <w:tcPr>
            <w:tcW w:w="1559" w:type="dxa"/>
          </w:tcPr>
          <w:p w14:paraId="513C8849" w14:textId="77777777" w:rsidR="00CB32E2" w:rsidRDefault="00CB32E2" w:rsidP="00CB32E2">
            <w:pPr>
              <w:spacing w:before="100" w:beforeAutospacing="1" w:after="100" w:afterAutospacing="1" w:line="600" w:lineRule="auto"/>
              <w:rPr>
                <w:rFonts w:ascii="Calibri" w:eastAsia="Times New Roman" w:hAnsi="Calibri" w:cs="Calibri"/>
                <w:lang w:val="en-CA"/>
              </w:rPr>
            </w:pPr>
          </w:p>
        </w:tc>
      </w:tr>
    </w:tbl>
    <w:p w14:paraId="65341A6C" w14:textId="258E8CE6" w:rsidR="00F97543" w:rsidRDefault="00F97543" w:rsidP="00393DC0">
      <w:pPr>
        <w:spacing w:before="100" w:beforeAutospacing="1" w:after="100" w:afterAutospacing="1" w:line="300" w:lineRule="atLeast"/>
        <w:rPr>
          <w:rFonts w:ascii="Calibri" w:eastAsia="Times New Roman" w:hAnsi="Calibri" w:cs="Calibri"/>
          <w:lang w:val="en-CA"/>
        </w:rPr>
      </w:pPr>
    </w:p>
    <w:p w14:paraId="03A25D4A" w14:textId="4CD0114A" w:rsidR="00F97543" w:rsidRDefault="00F97543" w:rsidP="00393DC0">
      <w:pPr>
        <w:spacing w:before="100" w:beforeAutospacing="1" w:after="100" w:afterAutospacing="1" w:line="300" w:lineRule="atLeast"/>
        <w:rPr>
          <w:rFonts w:ascii="Calibri" w:eastAsia="Times New Roman" w:hAnsi="Calibri" w:cs="Calibri"/>
          <w:lang w:val="en-CA"/>
        </w:rPr>
      </w:pPr>
    </w:p>
    <w:p w14:paraId="196B84BD" w14:textId="77777777" w:rsidR="00F97543" w:rsidRDefault="00F97543" w:rsidP="00393DC0">
      <w:pPr>
        <w:spacing w:before="100" w:beforeAutospacing="1" w:after="100" w:afterAutospacing="1" w:line="300" w:lineRule="atLeast"/>
        <w:rPr>
          <w:rFonts w:ascii="Calibri" w:eastAsia="Times New Roman" w:hAnsi="Calibri" w:cs="Calibri"/>
          <w:lang w:val="en-CA"/>
        </w:rPr>
      </w:pPr>
    </w:p>
    <w:p w14:paraId="7A9778EE" w14:textId="77777777" w:rsidR="002F751D" w:rsidRDefault="002F751D" w:rsidP="00393DC0">
      <w:pPr>
        <w:spacing w:before="100" w:beforeAutospacing="1" w:after="100" w:afterAutospacing="1" w:line="300" w:lineRule="atLeast"/>
        <w:rPr>
          <w:rFonts w:ascii="Calibri" w:eastAsia="Times New Roman" w:hAnsi="Calibri" w:cs="Calibri"/>
          <w:b/>
          <w:bCs/>
          <w:lang w:val="en-CA"/>
        </w:rPr>
      </w:pPr>
    </w:p>
    <w:p w14:paraId="4DE94FB8" w14:textId="77777777" w:rsidR="002F751D" w:rsidRDefault="002F751D" w:rsidP="00393DC0">
      <w:pPr>
        <w:spacing w:before="100" w:beforeAutospacing="1" w:after="100" w:afterAutospacing="1" w:line="300" w:lineRule="atLeast"/>
        <w:rPr>
          <w:rFonts w:ascii="Calibri" w:eastAsia="Times New Roman" w:hAnsi="Calibri" w:cs="Calibri"/>
          <w:b/>
          <w:bCs/>
          <w:lang w:val="en-CA"/>
        </w:rPr>
      </w:pPr>
    </w:p>
    <w:p w14:paraId="5609E69D" w14:textId="77777777" w:rsidR="002F751D" w:rsidRDefault="002F751D" w:rsidP="00393DC0">
      <w:pPr>
        <w:spacing w:before="100" w:beforeAutospacing="1" w:after="100" w:afterAutospacing="1" w:line="300" w:lineRule="atLeast"/>
        <w:rPr>
          <w:rFonts w:ascii="Calibri" w:eastAsia="Times New Roman" w:hAnsi="Calibri" w:cs="Calibri"/>
          <w:b/>
          <w:bCs/>
          <w:lang w:val="en-CA"/>
        </w:rPr>
      </w:pPr>
    </w:p>
    <w:p w14:paraId="62C329F2" w14:textId="77777777" w:rsidR="006E217A" w:rsidRDefault="006E217A" w:rsidP="00393DC0">
      <w:pPr>
        <w:spacing w:before="100" w:beforeAutospacing="1" w:after="100" w:afterAutospacing="1" w:line="300" w:lineRule="atLeast"/>
        <w:rPr>
          <w:rFonts w:ascii="Calibri" w:eastAsia="Times New Roman" w:hAnsi="Calibri" w:cs="Calibri"/>
          <w:b/>
          <w:bCs/>
          <w:lang w:val="en-CA"/>
        </w:rPr>
      </w:pPr>
    </w:p>
    <w:p w14:paraId="00563AB1" w14:textId="77777777" w:rsidR="006E217A" w:rsidRDefault="006E217A" w:rsidP="00393DC0">
      <w:pPr>
        <w:spacing w:before="100" w:beforeAutospacing="1" w:after="100" w:afterAutospacing="1" w:line="300" w:lineRule="atLeast"/>
        <w:rPr>
          <w:rFonts w:ascii="Calibri" w:eastAsia="Times New Roman" w:hAnsi="Calibri" w:cs="Calibri"/>
          <w:b/>
          <w:bCs/>
          <w:lang w:val="en-CA"/>
        </w:rPr>
      </w:pPr>
    </w:p>
    <w:p w14:paraId="7C5D6EDC" w14:textId="77777777" w:rsidR="006E217A" w:rsidRDefault="006E217A" w:rsidP="00393DC0">
      <w:pPr>
        <w:spacing w:before="100" w:beforeAutospacing="1" w:after="100" w:afterAutospacing="1" w:line="300" w:lineRule="atLeast"/>
        <w:rPr>
          <w:rFonts w:ascii="Calibri" w:eastAsia="Times New Roman" w:hAnsi="Calibri" w:cs="Calibri"/>
          <w:b/>
          <w:bCs/>
          <w:lang w:val="en-CA"/>
        </w:rPr>
      </w:pPr>
    </w:p>
    <w:p w14:paraId="008FE712" w14:textId="77777777" w:rsidR="006E217A" w:rsidRDefault="006E217A" w:rsidP="00393DC0">
      <w:pPr>
        <w:spacing w:before="100" w:beforeAutospacing="1" w:after="100" w:afterAutospacing="1" w:line="300" w:lineRule="atLeast"/>
        <w:rPr>
          <w:rFonts w:ascii="Calibri" w:eastAsia="Times New Roman" w:hAnsi="Calibri" w:cs="Calibri"/>
          <w:b/>
          <w:bCs/>
          <w:lang w:val="en-CA"/>
        </w:rPr>
      </w:pPr>
    </w:p>
    <w:p w14:paraId="43550A7E" w14:textId="1538111C" w:rsidR="006E217A" w:rsidRDefault="00EE7172" w:rsidP="00393DC0">
      <w:pPr>
        <w:spacing w:before="100" w:beforeAutospacing="1" w:after="100" w:afterAutospacing="1" w:line="300" w:lineRule="atLeast"/>
        <w:rPr>
          <w:rFonts w:ascii="Calibri" w:hAnsi="Calibri" w:cs="Calibri"/>
          <w:b/>
          <w:bCs/>
          <w:color w:val="E97132" w:themeColor="accent2"/>
          <w:sz w:val="32"/>
          <w:szCs w:val="32"/>
        </w:rPr>
      </w:pPr>
      <w:r>
        <w:rPr>
          <w:rFonts w:ascii="Calibri" w:hAnsi="Calibri" w:cs="Calibri"/>
          <w:b/>
          <w:bCs/>
          <w:color w:val="E97132" w:themeColor="accent2"/>
          <w:sz w:val="32"/>
          <w:szCs w:val="32"/>
        </w:rPr>
        <w:lastRenderedPageBreak/>
        <w:t>9</w:t>
      </w:r>
      <w:r w:rsidR="006E217A" w:rsidRPr="00CB32E2">
        <w:rPr>
          <w:rFonts w:ascii="Calibri" w:hAnsi="Calibri" w:cs="Calibri"/>
          <w:b/>
          <w:bCs/>
          <w:color w:val="E97132" w:themeColor="accent2"/>
          <w:sz w:val="32"/>
          <w:szCs w:val="32"/>
        </w:rPr>
        <w:t xml:space="preserve">. </w:t>
      </w:r>
      <w:r w:rsidR="006E217A">
        <w:rPr>
          <w:rFonts w:ascii="Calibri" w:hAnsi="Calibri" w:cs="Calibri"/>
          <w:b/>
          <w:bCs/>
          <w:color w:val="E97132" w:themeColor="accent2"/>
          <w:sz w:val="32"/>
          <w:szCs w:val="32"/>
        </w:rPr>
        <w:t>Hazardous Waste Disposal</w:t>
      </w:r>
    </w:p>
    <w:p w14:paraId="3629C3A6" w14:textId="77777777" w:rsidR="00EE7172" w:rsidRDefault="006E217A" w:rsidP="00393DC0">
      <w:pPr>
        <w:spacing w:before="100" w:beforeAutospacing="1" w:after="100" w:afterAutospacing="1" w:line="300" w:lineRule="atLeast"/>
        <w:rPr>
          <w:rFonts w:ascii="Calibri" w:hAnsi="Calibri" w:cs="Calibri"/>
        </w:rPr>
      </w:pPr>
      <w:r>
        <w:rPr>
          <w:rFonts w:ascii="Calibri" w:hAnsi="Calibri" w:cs="Calibri"/>
        </w:rPr>
        <w:t xml:space="preserve">Use this process when disposal of hazardous products or unknown substances from District </w:t>
      </w:r>
      <w:r w:rsidR="00EE7172">
        <w:rPr>
          <w:rFonts w:ascii="Calibri" w:hAnsi="Calibri" w:cs="Calibri"/>
        </w:rPr>
        <w:t>Locations.</w:t>
      </w:r>
    </w:p>
    <w:p w14:paraId="284FEAA7" w14:textId="77777777" w:rsidR="00EE7172" w:rsidRPr="00B83FFE" w:rsidRDefault="00EE7172" w:rsidP="00393DC0">
      <w:pPr>
        <w:spacing w:before="100" w:beforeAutospacing="1" w:after="100" w:afterAutospacing="1" w:line="300" w:lineRule="atLeast"/>
        <w:rPr>
          <w:rFonts w:ascii="Calibri" w:hAnsi="Calibri" w:cs="Calibri"/>
          <w:b/>
          <w:bCs/>
        </w:rPr>
      </w:pPr>
      <w:r w:rsidRPr="00B83FFE">
        <w:rPr>
          <w:rFonts w:ascii="Calibri" w:hAnsi="Calibri" w:cs="Calibri"/>
          <w:b/>
          <w:bCs/>
        </w:rPr>
        <w:t xml:space="preserve">School Sites - Make request to </w:t>
      </w:r>
      <w:hyperlink r:id="rId10" w:history="1">
        <w:r w:rsidRPr="00B83FFE">
          <w:rPr>
            <w:rStyle w:val="Hyperlink"/>
            <w:rFonts w:ascii="Calibri" w:hAnsi="Calibri" w:cs="Calibri"/>
            <w:b/>
            <w:bCs/>
          </w:rPr>
          <w:t>OHS@sd64.org</w:t>
        </w:r>
      </w:hyperlink>
      <w:r w:rsidRPr="00B83FFE">
        <w:rPr>
          <w:rFonts w:ascii="Calibri" w:hAnsi="Calibri" w:cs="Calibri"/>
          <w:b/>
          <w:bCs/>
        </w:rPr>
        <w:t xml:space="preserve"> and indicate the following:</w:t>
      </w:r>
    </w:p>
    <w:p w14:paraId="08377826" w14:textId="77777777" w:rsidR="00EE7172" w:rsidRDefault="00EE7172" w:rsidP="00393DC0">
      <w:pPr>
        <w:spacing w:before="100" w:beforeAutospacing="1" w:after="100" w:afterAutospacing="1" w:line="300" w:lineRule="atLeast"/>
        <w:rPr>
          <w:rFonts w:ascii="Calibri" w:hAnsi="Calibri" w:cs="Calibri"/>
        </w:rPr>
      </w:pPr>
      <w:r>
        <w:rPr>
          <w:rFonts w:ascii="Calibri" w:hAnsi="Calibri" w:cs="Calibri"/>
        </w:rPr>
        <w:t>School Site:</w:t>
      </w:r>
    </w:p>
    <w:p w14:paraId="69FDC82B" w14:textId="77777777" w:rsidR="00EE7172" w:rsidRDefault="00EE7172" w:rsidP="00393DC0">
      <w:pPr>
        <w:spacing w:before="100" w:beforeAutospacing="1" w:after="100" w:afterAutospacing="1" w:line="300" w:lineRule="atLeast"/>
        <w:rPr>
          <w:rFonts w:ascii="Calibri" w:hAnsi="Calibri" w:cs="Calibri"/>
        </w:rPr>
      </w:pPr>
      <w:r>
        <w:rPr>
          <w:rFonts w:ascii="Calibri" w:hAnsi="Calibri" w:cs="Calibri"/>
        </w:rPr>
        <w:t>Room/Area:</w:t>
      </w:r>
    </w:p>
    <w:p w14:paraId="6F2739B1" w14:textId="77777777" w:rsidR="00EE7172" w:rsidRDefault="00EE7172" w:rsidP="00393DC0">
      <w:pPr>
        <w:spacing w:before="100" w:beforeAutospacing="1" w:after="100" w:afterAutospacing="1" w:line="300" w:lineRule="atLeast"/>
        <w:rPr>
          <w:rFonts w:ascii="Calibri" w:hAnsi="Calibri" w:cs="Calibri"/>
        </w:rPr>
      </w:pPr>
      <w:r>
        <w:rPr>
          <w:rFonts w:ascii="Calibri" w:hAnsi="Calibri" w:cs="Calibri"/>
        </w:rPr>
        <w:t>Supervisor Point of Contact:</w:t>
      </w:r>
    </w:p>
    <w:p w14:paraId="0B701444" w14:textId="77777777" w:rsidR="00EE7172" w:rsidRDefault="00EE7172" w:rsidP="00393DC0">
      <w:pPr>
        <w:spacing w:before="100" w:beforeAutospacing="1" w:after="100" w:afterAutospacing="1" w:line="300" w:lineRule="atLeast"/>
        <w:rPr>
          <w:rFonts w:ascii="Calibri" w:hAnsi="Calibri" w:cs="Calibri"/>
        </w:rPr>
      </w:pPr>
      <w:r>
        <w:rPr>
          <w:rFonts w:ascii="Calibri" w:hAnsi="Calibri" w:cs="Calibri"/>
        </w:rPr>
        <w:t>Inventory of Items for Disposal:</w:t>
      </w:r>
    </w:p>
    <w:tbl>
      <w:tblPr>
        <w:tblStyle w:val="TableGrid"/>
        <w:tblW w:w="9374" w:type="dxa"/>
        <w:tblLook w:val="04A0" w:firstRow="1" w:lastRow="0" w:firstColumn="1" w:lastColumn="0" w:noHBand="0" w:noVBand="1"/>
      </w:tblPr>
      <w:tblGrid>
        <w:gridCol w:w="1562"/>
        <w:gridCol w:w="1562"/>
        <w:gridCol w:w="1562"/>
        <w:gridCol w:w="1562"/>
        <w:gridCol w:w="1563"/>
        <w:gridCol w:w="1563"/>
      </w:tblGrid>
      <w:tr w:rsidR="00EE7172" w14:paraId="5F4B5105" w14:textId="77777777" w:rsidTr="00EE7172">
        <w:trPr>
          <w:trHeight w:val="1443"/>
        </w:trPr>
        <w:tc>
          <w:tcPr>
            <w:tcW w:w="1562" w:type="dxa"/>
          </w:tcPr>
          <w:p w14:paraId="274B1EF9" w14:textId="5E244875" w:rsidR="00EE7172" w:rsidRDefault="00EE7172" w:rsidP="00393DC0">
            <w:pPr>
              <w:spacing w:before="100" w:beforeAutospacing="1" w:after="100" w:afterAutospacing="1" w:line="300" w:lineRule="atLeast"/>
              <w:rPr>
                <w:rFonts w:ascii="Calibri" w:hAnsi="Calibri" w:cs="Calibri"/>
              </w:rPr>
            </w:pPr>
            <w:r>
              <w:rPr>
                <w:rFonts w:ascii="Calibri" w:hAnsi="Calibri" w:cs="Calibri"/>
              </w:rPr>
              <w:t>Product Name</w:t>
            </w:r>
          </w:p>
        </w:tc>
        <w:tc>
          <w:tcPr>
            <w:tcW w:w="1562" w:type="dxa"/>
          </w:tcPr>
          <w:p w14:paraId="07EFEBBC" w14:textId="672502AA" w:rsidR="00EE7172" w:rsidRDefault="00EE7172" w:rsidP="00393DC0">
            <w:pPr>
              <w:spacing w:before="100" w:beforeAutospacing="1" w:after="100" w:afterAutospacing="1" w:line="300" w:lineRule="atLeast"/>
              <w:rPr>
                <w:rFonts w:ascii="Calibri" w:hAnsi="Calibri" w:cs="Calibri"/>
              </w:rPr>
            </w:pPr>
            <w:r>
              <w:rPr>
                <w:rFonts w:ascii="Calibri" w:hAnsi="Calibri" w:cs="Calibri"/>
              </w:rPr>
              <w:t>Quantity (volume or Number)</w:t>
            </w:r>
          </w:p>
        </w:tc>
        <w:tc>
          <w:tcPr>
            <w:tcW w:w="1562" w:type="dxa"/>
          </w:tcPr>
          <w:p w14:paraId="1A334465" w14:textId="1FC24214" w:rsidR="00EE7172" w:rsidRDefault="00EE7172" w:rsidP="00393DC0">
            <w:pPr>
              <w:spacing w:before="100" w:beforeAutospacing="1" w:after="100" w:afterAutospacing="1" w:line="300" w:lineRule="atLeast"/>
              <w:rPr>
                <w:rFonts w:ascii="Calibri" w:hAnsi="Calibri" w:cs="Calibri"/>
              </w:rPr>
            </w:pPr>
            <w:r>
              <w:rPr>
                <w:rFonts w:ascii="Calibri" w:hAnsi="Calibri" w:cs="Calibri"/>
              </w:rPr>
              <w:t>Method of containment</w:t>
            </w:r>
          </w:p>
        </w:tc>
        <w:tc>
          <w:tcPr>
            <w:tcW w:w="1562" w:type="dxa"/>
          </w:tcPr>
          <w:p w14:paraId="3BD399E7" w14:textId="1DAC5222" w:rsidR="00EE7172" w:rsidRDefault="00EE7172" w:rsidP="00393DC0">
            <w:pPr>
              <w:spacing w:before="100" w:beforeAutospacing="1" w:after="100" w:afterAutospacing="1" w:line="300" w:lineRule="atLeast"/>
              <w:rPr>
                <w:rFonts w:ascii="Calibri" w:hAnsi="Calibri" w:cs="Calibri"/>
              </w:rPr>
            </w:pPr>
            <w:r>
              <w:rPr>
                <w:rFonts w:ascii="Calibri" w:hAnsi="Calibri" w:cs="Calibri"/>
              </w:rPr>
              <w:t>Hazard Classification</w:t>
            </w:r>
          </w:p>
        </w:tc>
        <w:tc>
          <w:tcPr>
            <w:tcW w:w="1563" w:type="dxa"/>
          </w:tcPr>
          <w:p w14:paraId="3FC40A23" w14:textId="61D12576" w:rsidR="00EE7172" w:rsidRDefault="00EE7172" w:rsidP="00393DC0">
            <w:pPr>
              <w:spacing w:before="100" w:beforeAutospacing="1" w:after="100" w:afterAutospacing="1" w:line="300" w:lineRule="atLeast"/>
              <w:rPr>
                <w:rFonts w:ascii="Calibri" w:hAnsi="Calibri" w:cs="Calibri"/>
              </w:rPr>
            </w:pPr>
            <w:r>
              <w:rPr>
                <w:rFonts w:ascii="Calibri" w:hAnsi="Calibri" w:cs="Calibri"/>
              </w:rPr>
              <w:t>SDS included (Yes or No)</w:t>
            </w:r>
          </w:p>
        </w:tc>
        <w:tc>
          <w:tcPr>
            <w:tcW w:w="1563" w:type="dxa"/>
          </w:tcPr>
          <w:p w14:paraId="5EC5A4AC" w14:textId="00B77F9F" w:rsidR="00EE7172" w:rsidRDefault="00EE7172" w:rsidP="00393DC0">
            <w:pPr>
              <w:spacing w:before="100" w:beforeAutospacing="1" w:after="100" w:afterAutospacing="1" w:line="300" w:lineRule="atLeast"/>
              <w:rPr>
                <w:rFonts w:ascii="Calibri" w:hAnsi="Calibri" w:cs="Calibri"/>
              </w:rPr>
            </w:pPr>
            <w:r>
              <w:rPr>
                <w:rFonts w:ascii="Calibri" w:hAnsi="Calibri" w:cs="Calibri"/>
              </w:rPr>
              <w:t>Additional notes</w:t>
            </w:r>
          </w:p>
        </w:tc>
      </w:tr>
      <w:tr w:rsidR="00EE7172" w14:paraId="2134CAC4" w14:textId="77777777" w:rsidTr="00EE7172">
        <w:trPr>
          <w:trHeight w:val="480"/>
        </w:trPr>
        <w:tc>
          <w:tcPr>
            <w:tcW w:w="1562" w:type="dxa"/>
          </w:tcPr>
          <w:p w14:paraId="6770144A"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51C7552A"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671B16E1"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1549A1CA"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44D07303"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0BD90F83" w14:textId="77777777" w:rsidR="00EE7172" w:rsidRDefault="00EE7172" w:rsidP="00393DC0">
            <w:pPr>
              <w:spacing w:before="100" w:beforeAutospacing="1" w:after="100" w:afterAutospacing="1" w:line="300" w:lineRule="atLeast"/>
              <w:rPr>
                <w:rFonts w:ascii="Calibri" w:hAnsi="Calibri" w:cs="Calibri"/>
              </w:rPr>
            </w:pPr>
          </w:p>
        </w:tc>
      </w:tr>
      <w:tr w:rsidR="00EE7172" w14:paraId="289E6643" w14:textId="77777777" w:rsidTr="00EE7172">
        <w:trPr>
          <w:trHeight w:val="480"/>
        </w:trPr>
        <w:tc>
          <w:tcPr>
            <w:tcW w:w="1562" w:type="dxa"/>
          </w:tcPr>
          <w:p w14:paraId="01538132"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7B901348"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6140B33B"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0A28D067"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5ACFBD75"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6EA41AA0" w14:textId="77777777" w:rsidR="00EE7172" w:rsidRDefault="00EE7172" w:rsidP="00393DC0">
            <w:pPr>
              <w:spacing w:before="100" w:beforeAutospacing="1" w:after="100" w:afterAutospacing="1" w:line="300" w:lineRule="atLeast"/>
              <w:rPr>
                <w:rFonts w:ascii="Calibri" w:hAnsi="Calibri" w:cs="Calibri"/>
              </w:rPr>
            </w:pPr>
          </w:p>
        </w:tc>
      </w:tr>
      <w:tr w:rsidR="00EE7172" w14:paraId="70675C87" w14:textId="77777777" w:rsidTr="00EE7172">
        <w:trPr>
          <w:trHeight w:val="480"/>
        </w:trPr>
        <w:tc>
          <w:tcPr>
            <w:tcW w:w="1562" w:type="dxa"/>
          </w:tcPr>
          <w:p w14:paraId="5FC5CEA9"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42961DAF"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13FD98D2"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02DC6664"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5C50C359"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21630FF1" w14:textId="77777777" w:rsidR="00EE7172" w:rsidRDefault="00EE7172" w:rsidP="00393DC0">
            <w:pPr>
              <w:spacing w:before="100" w:beforeAutospacing="1" w:after="100" w:afterAutospacing="1" w:line="300" w:lineRule="atLeast"/>
              <w:rPr>
                <w:rFonts w:ascii="Calibri" w:hAnsi="Calibri" w:cs="Calibri"/>
              </w:rPr>
            </w:pPr>
          </w:p>
        </w:tc>
      </w:tr>
      <w:tr w:rsidR="00EE7172" w14:paraId="3C5326BF" w14:textId="77777777" w:rsidTr="00EE7172">
        <w:trPr>
          <w:trHeight w:val="480"/>
        </w:trPr>
        <w:tc>
          <w:tcPr>
            <w:tcW w:w="1562" w:type="dxa"/>
          </w:tcPr>
          <w:p w14:paraId="485587ED"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144C63B2"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519959E9"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031B2CF8"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4498DA18"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36F3A6CF" w14:textId="77777777" w:rsidR="00EE7172" w:rsidRDefault="00EE7172" w:rsidP="00393DC0">
            <w:pPr>
              <w:spacing w:before="100" w:beforeAutospacing="1" w:after="100" w:afterAutospacing="1" w:line="300" w:lineRule="atLeast"/>
              <w:rPr>
                <w:rFonts w:ascii="Calibri" w:hAnsi="Calibri" w:cs="Calibri"/>
              </w:rPr>
            </w:pPr>
          </w:p>
        </w:tc>
      </w:tr>
      <w:tr w:rsidR="00EE7172" w14:paraId="773C03E5" w14:textId="77777777" w:rsidTr="00EE7172">
        <w:trPr>
          <w:trHeight w:val="480"/>
        </w:trPr>
        <w:tc>
          <w:tcPr>
            <w:tcW w:w="1562" w:type="dxa"/>
          </w:tcPr>
          <w:p w14:paraId="5D02352B"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38BE8CE9"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01309BC4"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40D46EDE"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30AE0B20"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1FED8CB7" w14:textId="77777777" w:rsidR="00EE7172" w:rsidRDefault="00EE7172" w:rsidP="00393DC0">
            <w:pPr>
              <w:spacing w:before="100" w:beforeAutospacing="1" w:after="100" w:afterAutospacing="1" w:line="300" w:lineRule="atLeast"/>
              <w:rPr>
                <w:rFonts w:ascii="Calibri" w:hAnsi="Calibri" w:cs="Calibri"/>
              </w:rPr>
            </w:pPr>
          </w:p>
        </w:tc>
      </w:tr>
      <w:tr w:rsidR="00EE7172" w14:paraId="709A0D5A" w14:textId="77777777" w:rsidTr="00EE7172">
        <w:trPr>
          <w:trHeight w:val="480"/>
        </w:trPr>
        <w:tc>
          <w:tcPr>
            <w:tcW w:w="1562" w:type="dxa"/>
          </w:tcPr>
          <w:p w14:paraId="546E69F7"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2AE419A6"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0BB8C4E2"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4A65C1D5"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3CC9D6E7"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2646438C" w14:textId="77777777" w:rsidR="00EE7172" w:rsidRDefault="00EE7172" w:rsidP="00393DC0">
            <w:pPr>
              <w:spacing w:before="100" w:beforeAutospacing="1" w:after="100" w:afterAutospacing="1" w:line="300" w:lineRule="atLeast"/>
              <w:rPr>
                <w:rFonts w:ascii="Calibri" w:hAnsi="Calibri" w:cs="Calibri"/>
              </w:rPr>
            </w:pPr>
          </w:p>
        </w:tc>
      </w:tr>
      <w:tr w:rsidR="00EE7172" w14:paraId="372BB137" w14:textId="77777777" w:rsidTr="00EE7172">
        <w:trPr>
          <w:trHeight w:val="480"/>
        </w:trPr>
        <w:tc>
          <w:tcPr>
            <w:tcW w:w="1562" w:type="dxa"/>
          </w:tcPr>
          <w:p w14:paraId="60FF1813"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354B7DC6"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2C24EBD9"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1F78B249"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745C54D0"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152E958B" w14:textId="77777777" w:rsidR="00EE7172" w:rsidRDefault="00EE7172" w:rsidP="00393DC0">
            <w:pPr>
              <w:spacing w:before="100" w:beforeAutospacing="1" w:after="100" w:afterAutospacing="1" w:line="300" w:lineRule="atLeast"/>
              <w:rPr>
                <w:rFonts w:ascii="Calibri" w:hAnsi="Calibri" w:cs="Calibri"/>
              </w:rPr>
            </w:pPr>
          </w:p>
        </w:tc>
      </w:tr>
      <w:tr w:rsidR="00EE7172" w14:paraId="7E426395" w14:textId="77777777" w:rsidTr="00EE7172">
        <w:trPr>
          <w:trHeight w:val="480"/>
        </w:trPr>
        <w:tc>
          <w:tcPr>
            <w:tcW w:w="1562" w:type="dxa"/>
          </w:tcPr>
          <w:p w14:paraId="6F2B1010"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62143B1C"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3D2C8068"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6F46EA73"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0E9D215C"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3D158955" w14:textId="77777777" w:rsidR="00EE7172" w:rsidRDefault="00EE7172" w:rsidP="00393DC0">
            <w:pPr>
              <w:spacing w:before="100" w:beforeAutospacing="1" w:after="100" w:afterAutospacing="1" w:line="300" w:lineRule="atLeast"/>
              <w:rPr>
                <w:rFonts w:ascii="Calibri" w:hAnsi="Calibri" w:cs="Calibri"/>
              </w:rPr>
            </w:pPr>
          </w:p>
        </w:tc>
      </w:tr>
      <w:tr w:rsidR="00EE7172" w14:paraId="1583AB56" w14:textId="77777777" w:rsidTr="00EE7172">
        <w:trPr>
          <w:trHeight w:val="480"/>
        </w:trPr>
        <w:tc>
          <w:tcPr>
            <w:tcW w:w="1562" w:type="dxa"/>
          </w:tcPr>
          <w:p w14:paraId="53F345EF"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36CED6F0"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38188B5B"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20A6F78E"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4073BFBA"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338F24CD" w14:textId="77777777" w:rsidR="00EE7172" w:rsidRDefault="00EE7172" w:rsidP="00393DC0">
            <w:pPr>
              <w:spacing w:before="100" w:beforeAutospacing="1" w:after="100" w:afterAutospacing="1" w:line="300" w:lineRule="atLeast"/>
              <w:rPr>
                <w:rFonts w:ascii="Calibri" w:hAnsi="Calibri" w:cs="Calibri"/>
              </w:rPr>
            </w:pPr>
          </w:p>
        </w:tc>
      </w:tr>
      <w:tr w:rsidR="00EE7172" w14:paraId="5E761404" w14:textId="77777777" w:rsidTr="00EE7172">
        <w:trPr>
          <w:trHeight w:val="480"/>
        </w:trPr>
        <w:tc>
          <w:tcPr>
            <w:tcW w:w="1562" w:type="dxa"/>
          </w:tcPr>
          <w:p w14:paraId="7750B411"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6E18E85C"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4C96F8BF" w14:textId="77777777" w:rsidR="00EE7172" w:rsidRDefault="00EE7172" w:rsidP="00393DC0">
            <w:pPr>
              <w:spacing w:before="100" w:beforeAutospacing="1" w:after="100" w:afterAutospacing="1" w:line="300" w:lineRule="atLeast"/>
              <w:rPr>
                <w:rFonts w:ascii="Calibri" w:hAnsi="Calibri" w:cs="Calibri"/>
              </w:rPr>
            </w:pPr>
          </w:p>
        </w:tc>
        <w:tc>
          <w:tcPr>
            <w:tcW w:w="1562" w:type="dxa"/>
          </w:tcPr>
          <w:p w14:paraId="56D1A3CF"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43860FAB" w14:textId="77777777" w:rsidR="00EE7172" w:rsidRDefault="00EE7172" w:rsidP="00393DC0">
            <w:pPr>
              <w:spacing w:before="100" w:beforeAutospacing="1" w:after="100" w:afterAutospacing="1" w:line="300" w:lineRule="atLeast"/>
              <w:rPr>
                <w:rFonts w:ascii="Calibri" w:hAnsi="Calibri" w:cs="Calibri"/>
              </w:rPr>
            </w:pPr>
          </w:p>
        </w:tc>
        <w:tc>
          <w:tcPr>
            <w:tcW w:w="1563" w:type="dxa"/>
          </w:tcPr>
          <w:p w14:paraId="0913FA4D" w14:textId="77777777" w:rsidR="00EE7172" w:rsidRDefault="00EE7172" w:rsidP="00393DC0">
            <w:pPr>
              <w:spacing w:before="100" w:beforeAutospacing="1" w:after="100" w:afterAutospacing="1" w:line="300" w:lineRule="atLeast"/>
              <w:rPr>
                <w:rFonts w:ascii="Calibri" w:hAnsi="Calibri" w:cs="Calibri"/>
              </w:rPr>
            </w:pPr>
          </w:p>
        </w:tc>
      </w:tr>
    </w:tbl>
    <w:p w14:paraId="603462FE" w14:textId="469C1823" w:rsidR="00B83FFE" w:rsidRDefault="00EE7172" w:rsidP="00B83FFE">
      <w:pPr>
        <w:spacing w:before="100" w:beforeAutospacing="1" w:after="100" w:afterAutospacing="1" w:line="300" w:lineRule="atLeast"/>
        <w:jc w:val="center"/>
        <w:rPr>
          <w:rFonts w:ascii="Calibri" w:hAnsi="Calibri" w:cs="Calibri"/>
        </w:rPr>
      </w:pPr>
      <w:r w:rsidRPr="00B83FFE">
        <w:rPr>
          <w:rFonts w:ascii="Calibri" w:hAnsi="Calibri" w:cs="Calibri"/>
          <w:b/>
          <w:bCs/>
          <w:highlight w:val="yellow"/>
        </w:rPr>
        <w:t>*Be prepared to store the items safely as per SDS section 7 until disposal can be coordinated.</w:t>
      </w:r>
      <w:r w:rsidR="006E217A" w:rsidRPr="00B83FFE">
        <w:rPr>
          <w:rFonts w:ascii="Calibri" w:hAnsi="Calibri" w:cs="Calibri"/>
          <w:b/>
          <w:bCs/>
          <w:highlight w:val="yellow"/>
        </w:rPr>
        <w:br/>
      </w:r>
      <w:r w:rsidR="00B83FFE" w:rsidRPr="00B83FFE">
        <w:rPr>
          <w:rFonts w:ascii="Calibri" w:hAnsi="Calibri" w:cs="Calibri"/>
          <w:b/>
          <w:bCs/>
          <w:highlight w:val="yellow"/>
        </w:rPr>
        <w:t>**</w:t>
      </w:r>
      <w:r w:rsidR="00B83FFE" w:rsidRPr="00B83FFE">
        <w:rPr>
          <w:rFonts w:ascii="Calibri" w:hAnsi="Calibri" w:cs="Calibri"/>
          <w:b/>
          <w:bCs/>
          <w:highlight w:val="yellow"/>
        </w:rPr>
        <w:t>Facilities/Operations: Follow process as described by the Director of Facilities for SD64</w:t>
      </w:r>
    </w:p>
    <w:p w14:paraId="2287D146" w14:textId="54C69904" w:rsidR="006E217A" w:rsidRPr="00EE7172" w:rsidRDefault="006E217A" w:rsidP="00EE7172">
      <w:pPr>
        <w:spacing w:before="100" w:beforeAutospacing="1" w:after="100" w:afterAutospacing="1" w:line="300" w:lineRule="atLeast"/>
        <w:jc w:val="center"/>
        <w:rPr>
          <w:rFonts w:ascii="Calibri" w:hAnsi="Calibri" w:cs="Calibri"/>
          <w:b/>
          <w:bCs/>
        </w:rPr>
      </w:pPr>
    </w:p>
    <w:p w14:paraId="3D5DD2A2" w14:textId="77777777" w:rsidR="00AA778D" w:rsidRPr="00393DC0" w:rsidRDefault="00AA778D">
      <w:pPr>
        <w:rPr>
          <w:rFonts w:ascii="Calibri" w:hAnsi="Calibri" w:cs="Calibri"/>
        </w:rPr>
      </w:pPr>
    </w:p>
    <w:sectPr w:rsidR="00AA778D" w:rsidRPr="00393DC0" w:rsidSect="0065666C">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4903" w14:textId="77777777" w:rsidR="00891BDA" w:rsidRDefault="00891BDA" w:rsidP="00C56A8A">
      <w:r>
        <w:separator/>
      </w:r>
    </w:p>
  </w:endnote>
  <w:endnote w:type="continuationSeparator" w:id="0">
    <w:p w14:paraId="761525F5" w14:textId="77777777" w:rsidR="00891BDA" w:rsidRDefault="00891BDA" w:rsidP="00C5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DED0" w14:textId="71E160D3" w:rsidR="00C663BA" w:rsidRPr="00C663BA" w:rsidRDefault="00C663BA">
    <w:pPr>
      <w:pStyle w:val="Footer"/>
      <w:rPr>
        <w:rFonts w:ascii="Calibri" w:hAnsi="Calibri" w:cs="Calibri"/>
        <w:b/>
        <w:bCs/>
        <w:lang w:val="en-CA"/>
      </w:rPr>
    </w:pPr>
    <w:r w:rsidRPr="00C663BA">
      <w:rPr>
        <w:rFonts w:ascii="Calibri" w:hAnsi="Calibri" w:cs="Calibri"/>
        <w:b/>
        <w:bCs/>
        <w:lang w:val="en-CA"/>
      </w:rPr>
      <w:t>Created: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4A9C" w14:textId="77777777" w:rsidR="00891BDA" w:rsidRDefault="00891BDA" w:rsidP="00C56A8A">
      <w:r>
        <w:separator/>
      </w:r>
    </w:p>
  </w:footnote>
  <w:footnote w:type="continuationSeparator" w:id="0">
    <w:p w14:paraId="048B2F4D" w14:textId="77777777" w:rsidR="00891BDA" w:rsidRDefault="00891BDA" w:rsidP="00C5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3260" w14:textId="17294199" w:rsidR="00C56A8A" w:rsidRPr="00393DC0" w:rsidRDefault="00C56A8A" w:rsidP="00C56A8A">
    <w:pPr>
      <w:spacing w:before="100" w:beforeAutospacing="1" w:after="100" w:afterAutospacing="1" w:line="300" w:lineRule="atLeast"/>
      <w:rPr>
        <w:rFonts w:ascii="Calibri" w:eastAsia="Times New Roman" w:hAnsi="Calibri" w:cs="Calibri"/>
        <w:lang w:val="en-CA"/>
      </w:rPr>
    </w:pPr>
    <w:r w:rsidRPr="00393DC0">
      <w:rPr>
        <w:rFonts w:ascii="Calibri" w:eastAsia="Times New Roman" w:hAnsi="Calibri" w:cs="Calibri"/>
        <w:lang w:val="en-CA"/>
      </w:rPr>
      <w:t xml:space="preserve">WHMIS Documentation </w:t>
    </w:r>
  </w:p>
  <w:p w14:paraId="7C249956" w14:textId="77777777" w:rsidR="00C56A8A" w:rsidRDefault="00C5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1605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14117D"/>
    <w:multiLevelType w:val="multilevel"/>
    <w:tmpl w:val="355A1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96882"/>
    <w:multiLevelType w:val="hybridMultilevel"/>
    <w:tmpl w:val="FFF86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453F24"/>
    <w:multiLevelType w:val="hybridMultilevel"/>
    <w:tmpl w:val="FF04D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FB0958"/>
    <w:multiLevelType w:val="hybridMultilevel"/>
    <w:tmpl w:val="34643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7758AF"/>
    <w:multiLevelType w:val="multilevel"/>
    <w:tmpl w:val="EF14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365F1"/>
    <w:multiLevelType w:val="hybridMultilevel"/>
    <w:tmpl w:val="2ECE1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C2752C"/>
    <w:multiLevelType w:val="hybridMultilevel"/>
    <w:tmpl w:val="C332E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E84E42"/>
    <w:multiLevelType w:val="hybridMultilevel"/>
    <w:tmpl w:val="FFDC2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5738246">
    <w:abstractNumId w:val="1"/>
  </w:num>
  <w:num w:numId="2" w16cid:durableId="1467774621">
    <w:abstractNumId w:val="5"/>
  </w:num>
  <w:num w:numId="3" w16cid:durableId="1137452781">
    <w:abstractNumId w:val="0"/>
  </w:num>
  <w:num w:numId="4" w16cid:durableId="1996101504">
    <w:abstractNumId w:val="4"/>
  </w:num>
  <w:num w:numId="5" w16cid:durableId="1139691254">
    <w:abstractNumId w:val="7"/>
  </w:num>
  <w:num w:numId="6" w16cid:durableId="739015485">
    <w:abstractNumId w:val="3"/>
  </w:num>
  <w:num w:numId="7" w16cid:durableId="1720980352">
    <w:abstractNumId w:val="6"/>
  </w:num>
  <w:num w:numId="8" w16cid:durableId="1004477802">
    <w:abstractNumId w:val="2"/>
  </w:num>
  <w:num w:numId="9" w16cid:durableId="1870146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C0"/>
    <w:rsid w:val="000257A9"/>
    <w:rsid w:val="00076C53"/>
    <w:rsid w:val="00081710"/>
    <w:rsid w:val="00100BFC"/>
    <w:rsid w:val="002F751D"/>
    <w:rsid w:val="00393DC0"/>
    <w:rsid w:val="00415B99"/>
    <w:rsid w:val="00474DB2"/>
    <w:rsid w:val="00595210"/>
    <w:rsid w:val="0065666C"/>
    <w:rsid w:val="006E217A"/>
    <w:rsid w:val="0087398E"/>
    <w:rsid w:val="0088030F"/>
    <w:rsid w:val="00891BDA"/>
    <w:rsid w:val="008E4F1A"/>
    <w:rsid w:val="00A11EA9"/>
    <w:rsid w:val="00AA778D"/>
    <w:rsid w:val="00B83FFE"/>
    <w:rsid w:val="00C56A8A"/>
    <w:rsid w:val="00C663BA"/>
    <w:rsid w:val="00C6664B"/>
    <w:rsid w:val="00CB08CC"/>
    <w:rsid w:val="00CB32E2"/>
    <w:rsid w:val="00CD2B19"/>
    <w:rsid w:val="00CF5EBC"/>
    <w:rsid w:val="00D01D90"/>
    <w:rsid w:val="00E6635D"/>
    <w:rsid w:val="00EE7172"/>
    <w:rsid w:val="00F35AF7"/>
    <w:rsid w:val="00F97543"/>
    <w:rsid w:val="00FB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B980"/>
  <w14:defaultImageDpi w14:val="32767"/>
  <w15:chartTrackingRefBased/>
  <w15:docId w15:val="{2BD922BD-823F-2341-90E9-EB45210F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3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D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D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D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D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3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DC0"/>
    <w:rPr>
      <w:rFonts w:eastAsiaTheme="majorEastAsia" w:cstheme="majorBidi"/>
      <w:color w:val="272727" w:themeColor="text1" w:themeTint="D8"/>
    </w:rPr>
  </w:style>
  <w:style w:type="paragraph" w:styleId="Title">
    <w:name w:val="Title"/>
    <w:basedOn w:val="Normal"/>
    <w:next w:val="Normal"/>
    <w:link w:val="TitleChar"/>
    <w:uiPriority w:val="10"/>
    <w:qFormat/>
    <w:rsid w:val="00393D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D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DC0"/>
    <w:rPr>
      <w:i/>
      <w:iCs/>
      <w:color w:val="404040" w:themeColor="text1" w:themeTint="BF"/>
    </w:rPr>
  </w:style>
  <w:style w:type="paragraph" w:styleId="ListParagraph">
    <w:name w:val="List Paragraph"/>
    <w:basedOn w:val="Normal"/>
    <w:uiPriority w:val="34"/>
    <w:qFormat/>
    <w:rsid w:val="00393DC0"/>
    <w:pPr>
      <w:ind w:left="720"/>
      <w:contextualSpacing/>
    </w:pPr>
  </w:style>
  <w:style w:type="character" w:styleId="IntenseEmphasis">
    <w:name w:val="Intense Emphasis"/>
    <w:basedOn w:val="DefaultParagraphFont"/>
    <w:uiPriority w:val="21"/>
    <w:qFormat/>
    <w:rsid w:val="00393DC0"/>
    <w:rPr>
      <w:i/>
      <w:iCs/>
      <w:color w:val="0F4761" w:themeColor="accent1" w:themeShade="BF"/>
    </w:rPr>
  </w:style>
  <w:style w:type="paragraph" w:styleId="IntenseQuote">
    <w:name w:val="Intense Quote"/>
    <w:basedOn w:val="Normal"/>
    <w:next w:val="Normal"/>
    <w:link w:val="IntenseQuoteChar"/>
    <w:uiPriority w:val="30"/>
    <w:qFormat/>
    <w:rsid w:val="00393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DC0"/>
    <w:rPr>
      <w:i/>
      <w:iCs/>
      <w:color w:val="0F4761" w:themeColor="accent1" w:themeShade="BF"/>
    </w:rPr>
  </w:style>
  <w:style w:type="character" w:styleId="IntenseReference">
    <w:name w:val="Intense Reference"/>
    <w:basedOn w:val="DefaultParagraphFont"/>
    <w:uiPriority w:val="32"/>
    <w:qFormat/>
    <w:rsid w:val="00393DC0"/>
    <w:rPr>
      <w:b/>
      <w:bCs/>
      <w:smallCaps/>
      <w:color w:val="0F4761" w:themeColor="accent1" w:themeShade="BF"/>
      <w:spacing w:val="5"/>
    </w:rPr>
  </w:style>
  <w:style w:type="character" w:styleId="Hyperlink">
    <w:name w:val="Hyperlink"/>
    <w:basedOn w:val="DefaultParagraphFont"/>
    <w:uiPriority w:val="99"/>
    <w:unhideWhenUsed/>
    <w:rsid w:val="00393DC0"/>
    <w:rPr>
      <w:strike w:val="0"/>
      <w:dstrike w:val="0"/>
      <w:color w:val="464FEB"/>
      <w:u w:val="none"/>
      <w:effect w:val="none"/>
    </w:rPr>
  </w:style>
  <w:style w:type="paragraph" w:styleId="NormalWeb">
    <w:name w:val="Normal (Web)"/>
    <w:basedOn w:val="Normal"/>
    <w:uiPriority w:val="99"/>
    <w:semiHidden/>
    <w:unhideWhenUsed/>
    <w:rsid w:val="00393DC0"/>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393DC0"/>
    <w:rPr>
      <w:b/>
      <w:bCs/>
    </w:rPr>
  </w:style>
  <w:style w:type="table" w:styleId="TableGrid">
    <w:name w:val="Table Grid"/>
    <w:basedOn w:val="TableNormal"/>
    <w:uiPriority w:val="39"/>
    <w:rsid w:val="0039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A8A"/>
    <w:pPr>
      <w:tabs>
        <w:tab w:val="center" w:pos="4680"/>
        <w:tab w:val="right" w:pos="9360"/>
      </w:tabs>
    </w:pPr>
  </w:style>
  <w:style w:type="character" w:customStyle="1" w:styleId="HeaderChar">
    <w:name w:val="Header Char"/>
    <w:basedOn w:val="DefaultParagraphFont"/>
    <w:link w:val="Header"/>
    <w:uiPriority w:val="99"/>
    <w:rsid w:val="00C56A8A"/>
  </w:style>
  <w:style w:type="paragraph" w:styleId="Footer">
    <w:name w:val="footer"/>
    <w:basedOn w:val="Normal"/>
    <w:link w:val="FooterChar"/>
    <w:uiPriority w:val="99"/>
    <w:unhideWhenUsed/>
    <w:rsid w:val="00C56A8A"/>
    <w:pPr>
      <w:tabs>
        <w:tab w:val="center" w:pos="4680"/>
        <w:tab w:val="right" w:pos="9360"/>
      </w:tabs>
    </w:pPr>
  </w:style>
  <w:style w:type="character" w:customStyle="1" w:styleId="FooterChar">
    <w:name w:val="Footer Char"/>
    <w:basedOn w:val="DefaultParagraphFont"/>
    <w:link w:val="Footer"/>
    <w:uiPriority w:val="99"/>
    <w:rsid w:val="00C56A8A"/>
  </w:style>
  <w:style w:type="character" w:styleId="UnresolvedMention">
    <w:name w:val="Unresolved Mention"/>
    <w:basedOn w:val="DefaultParagraphFont"/>
    <w:uiPriority w:val="99"/>
    <w:rsid w:val="00F35AF7"/>
    <w:rPr>
      <w:color w:val="605E5C"/>
      <w:shd w:val="clear" w:color="auto" w:fill="E1DFDD"/>
    </w:rPr>
  </w:style>
  <w:style w:type="paragraph" w:styleId="ListBullet">
    <w:name w:val="List Bullet"/>
    <w:basedOn w:val="Normal"/>
    <w:uiPriority w:val="99"/>
    <w:unhideWhenUsed/>
    <w:rsid w:val="00CD2B19"/>
    <w:pPr>
      <w:numPr>
        <w:numId w:val="3"/>
      </w:numPr>
      <w:tabs>
        <w:tab w:val="clear" w:pos="360"/>
      </w:tabs>
      <w:spacing w:after="200" w:line="276" w:lineRule="auto"/>
      <w:ind w:left="0" w:firstLine="0"/>
      <w:contextualSpacing/>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icalsafety.com/sds-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d64.bc.ca/workplace-hazardous-materials-information-system-whmi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HS@sd64.org" TargetMode="External"/><Relationship Id="rId4" Type="http://schemas.openxmlformats.org/officeDocument/2006/relationships/webSettings" Target="webSettings.xml"/><Relationship Id="rId9" Type="http://schemas.openxmlformats.org/officeDocument/2006/relationships/hyperlink" Target="https://chemicalsafety.com/sds-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Sparanese</dc:creator>
  <cp:keywords/>
  <dc:description/>
  <cp:lastModifiedBy>Dan Sparanese</cp:lastModifiedBy>
  <cp:revision>7</cp:revision>
  <dcterms:created xsi:type="dcterms:W3CDTF">2026-02-26T22:27:00Z</dcterms:created>
  <dcterms:modified xsi:type="dcterms:W3CDTF">2026-03-05T20:03:00Z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751734-45d8-47e1-93f3-10c1ece4220b_Enabled">
    <vt:lpwstr>true</vt:lpwstr>
  </property>
  <property fmtid="{D5CDD505-2E9C-101B-9397-08002B2CF9AE}" pid="3" name="MSIP_Label_15751734-45d8-47e1-93f3-10c1ece4220b_SetDate">
    <vt:lpwstr>2026-02-26T23:23:14Z</vt:lpwstr>
  </property>
  <property fmtid="{D5CDD505-2E9C-101B-9397-08002B2CF9AE}" pid="4" name="MSIP_Label_15751734-45d8-47e1-93f3-10c1ece4220b_Method">
    <vt:lpwstr>Standard</vt:lpwstr>
  </property>
  <property fmtid="{D5CDD505-2E9C-101B-9397-08002B2CF9AE}" pid="5" name="MSIP_Label_15751734-45d8-47e1-93f3-10c1ece4220b_Name">
    <vt:lpwstr>defa4170-0d19-0005-0004-bc88714345d2</vt:lpwstr>
  </property>
  <property fmtid="{D5CDD505-2E9C-101B-9397-08002B2CF9AE}" pid="6" name="MSIP_Label_15751734-45d8-47e1-93f3-10c1ece4220b_SiteId">
    <vt:lpwstr>9ed0d7f0-41ff-4ed0-9cdd-be38a4ed52f4</vt:lpwstr>
  </property>
  <property fmtid="{D5CDD505-2E9C-101B-9397-08002B2CF9AE}" pid="7" name="MSIP_Label_15751734-45d8-47e1-93f3-10c1ece4220b_ActionId">
    <vt:lpwstr>cbf96920-f4fb-45ab-a542-1c2cf84c6ff1</vt:lpwstr>
  </property>
  <property fmtid="{D5CDD505-2E9C-101B-9397-08002B2CF9AE}" pid="8" name="MSIP_Label_15751734-45d8-47e1-93f3-10c1ece4220b_ContentBits">
    <vt:lpwstr>0</vt:lpwstr>
  </property>
  <property fmtid="{D5CDD505-2E9C-101B-9397-08002B2CF9AE}" pid="9" name="MSIP_Label_15751734-45d8-47e1-93f3-10c1ece4220b_Tag">
    <vt:lpwstr>50, 3, 0, 1</vt:lpwstr>
  </property>
</Properties>
</file>